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42" w:rsidRPr="00C21C25" w:rsidRDefault="00663742" w:rsidP="00663742">
      <w:pPr>
        <w:spacing w:line="276" w:lineRule="auto"/>
        <w:jc w:val="center"/>
        <w:rPr>
          <w:b/>
        </w:rPr>
      </w:pPr>
      <w:r w:rsidRPr="00C21C25">
        <w:rPr>
          <w:b/>
        </w:rPr>
        <w:t xml:space="preserve">Материально-техническое обеспечение и </w:t>
      </w:r>
    </w:p>
    <w:p w:rsidR="00663742" w:rsidRPr="00C21C25" w:rsidRDefault="00663742" w:rsidP="00663742">
      <w:pPr>
        <w:spacing w:line="276" w:lineRule="auto"/>
        <w:jc w:val="center"/>
        <w:rPr>
          <w:b/>
        </w:rPr>
      </w:pPr>
      <w:r w:rsidRPr="00C21C25">
        <w:rPr>
          <w:b/>
        </w:rPr>
        <w:t xml:space="preserve">оснащенность образовательного процесса </w:t>
      </w:r>
    </w:p>
    <w:p w:rsidR="00663742" w:rsidRPr="00C21C25" w:rsidRDefault="00663742" w:rsidP="00663742">
      <w:pPr>
        <w:spacing w:line="276" w:lineRule="auto"/>
        <w:jc w:val="center"/>
        <w:rPr>
          <w:b/>
        </w:rPr>
      </w:pPr>
      <w:r w:rsidRPr="00C21C25">
        <w:rPr>
          <w:b/>
        </w:rPr>
        <w:t>МБ ДОУ «Детский сад» № 25 .</w:t>
      </w:r>
    </w:p>
    <w:p w:rsidR="00663742" w:rsidRPr="00C21C25" w:rsidRDefault="00663742" w:rsidP="00663742">
      <w:pPr>
        <w:spacing w:line="276" w:lineRule="auto"/>
        <w:jc w:val="center"/>
        <w:rPr>
          <w:b/>
        </w:rPr>
      </w:pPr>
    </w:p>
    <w:p w:rsidR="00663742" w:rsidRPr="00C21C25" w:rsidRDefault="00663742" w:rsidP="00663742">
      <w:pPr>
        <w:spacing w:line="276" w:lineRule="auto"/>
        <w:ind w:firstLine="708"/>
        <w:jc w:val="both"/>
      </w:pPr>
      <w:r w:rsidRPr="00C21C25">
        <w:t>Большая роль в эффективности качества воспитательно-образовательного процесса дошкольного образовательного учреждения отводится материально - техническому обеспечению и оснащённости образовательного процесса.</w:t>
      </w:r>
    </w:p>
    <w:p w:rsidR="00436946" w:rsidRPr="00C21C25" w:rsidRDefault="00663742" w:rsidP="00436946">
      <w:pPr>
        <w:spacing w:line="276" w:lineRule="auto"/>
        <w:ind w:firstLine="708"/>
        <w:jc w:val="both"/>
      </w:pPr>
      <w:r w:rsidRPr="00C21C25">
        <w:t xml:space="preserve">В </w:t>
      </w:r>
      <w:proofErr w:type="gramStart"/>
      <w:r w:rsidRPr="00C21C25">
        <w:t>нашем</w:t>
      </w:r>
      <w:proofErr w:type="gramEnd"/>
      <w:r w:rsidRPr="00C21C25">
        <w:t xml:space="preserve">  ДОУ созданы необходимые условия для полноценного развития детей.</w:t>
      </w:r>
    </w:p>
    <w:p w:rsidR="00663742" w:rsidRPr="00C21C25" w:rsidRDefault="00663742" w:rsidP="00436946">
      <w:pPr>
        <w:spacing w:line="276" w:lineRule="auto"/>
        <w:ind w:firstLine="708"/>
        <w:jc w:val="both"/>
      </w:pPr>
      <w:r w:rsidRPr="00C21C25">
        <w:t xml:space="preserve">Работа всего персонала ДОУ направлена на создание комфорта, уюта, положительного эмоционального климата воспитанников. </w:t>
      </w:r>
      <w:bookmarkStart w:id="0" w:name="_GoBack"/>
      <w:bookmarkEnd w:id="0"/>
      <w:r w:rsidRPr="00C21C25">
        <w:t>Условия труда и жизнедеятельности детей созданы в соответстви</w:t>
      </w:r>
      <w:r w:rsidR="00436946" w:rsidRPr="00C21C25">
        <w:t xml:space="preserve">и с требованиями охраны труда. </w:t>
      </w:r>
      <w:r w:rsidRPr="00C21C25"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4A748B" w:rsidRPr="00C21C25" w:rsidRDefault="004A748B" w:rsidP="00663742">
      <w:pPr>
        <w:spacing w:line="276" w:lineRule="auto"/>
        <w:jc w:val="both"/>
      </w:pPr>
    </w:p>
    <w:p w:rsidR="004A748B" w:rsidRPr="00C21C25" w:rsidRDefault="004A748B" w:rsidP="004A748B">
      <w:pPr>
        <w:spacing w:line="276" w:lineRule="auto"/>
        <w:ind w:firstLine="708"/>
        <w:jc w:val="both"/>
      </w:pPr>
      <w:r w:rsidRPr="00C21C25">
        <w:t>Состояние материально-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 и правилам, физиологии детей, принципам функционального комфорта.</w:t>
      </w:r>
    </w:p>
    <w:p w:rsidR="004A748B" w:rsidRPr="00C21C25" w:rsidRDefault="004A748B" w:rsidP="004A748B">
      <w:pPr>
        <w:spacing w:line="276" w:lineRule="auto"/>
        <w:ind w:firstLine="708"/>
        <w:jc w:val="both"/>
      </w:pPr>
      <w:proofErr w:type="gramStart"/>
      <w:r w:rsidRPr="00C21C25">
        <w:t xml:space="preserve">В ДОУ оборудованы и функционируют: пищеблок, прачечная, медицинский кабинет, методический кабинет, кабинет заведующей, кабинет завхоза, 6 групповых ячеек и отдельные спальни, музыкально - физкультурный зал, музыкальный кабинет.  </w:t>
      </w:r>
      <w:proofErr w:type="gramEnd"/>
    </w:p>
    <w:p w:rsidR="004A748B" w:rsidRPr="00C21C25" w:rsidRDefault="004A748B" w:rsidP="004A748B">
      <w:pPr>
        <w:spacing w:line="276" w:lineRule="auto"/>
        <w:ind w:firstLine="708"/>
        <w:jc w:val="both"/>
      </w:pPr>
      <w:r w:rsidRPr="00C21C25">
        <w:t xml:space="preserve">В МБ ДОУ созданы необходимые условия для осуществления образовательного процесса с детьми дошкольного возраста. Вся планировка здания МБДОУ и его оснащение организовано с учетом индивидуальных и возрастных особенностей развития воспитанников.  </w:t>
      </w:r>
    </w:p>
    <w:p w:rsidR="004A748B" w:rsidRPr="00C21C25" w:rsidRDefault="004A748B" w:rsidP="004A748B">
      <w:pPr>
        <w:spacing w:line="276" w:lineRule="auto"/>
        <w:ind w:firstLine="708"/>
        <w:jc w:val="both"/>
      </w:pPr>
      <w:r w:rsidRPr="00C21C25">
        <w:t>Для каждой возрастной группы имеется все необходимое для полноценного функционирования помещения: раздевальная, игровая, туалетная, умывальная, спальная комнаты. На территории ДОУ имеются отдельные прогулочные участки для каждой группы, оборудованные малыми архитектурными формами, спортивным оборудованием.</w:t>
      </w:r>
    </w:p>
    <w:p w:rsidR="004A748B" w:rsidRPr="00C21C25" w:rsidRDefault="004A748B" w:rsidP="004A748B">
      <w:pPr>
        <w:spacing w:line="276" w:lineRule="auto"/>
        <w:ind w:firstLine="708"/>
        <w:jc w:val="both"/>
      </w:pPr>
      <w:r w:rsidRPr="00C21C25">
        <w:t xml:space="preserve">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контакт </w:t>
      </w:r>
      <w:proofErr w:type="gramStart"/>
      <w:r w:rsidRPr="00C21C25">
        <w:t>со</w:t>
      </w:r>
      <w:proofErr w:type="gramEnd"/>
      <w:r w:rsidRPr="00C21C25">
        <w:t xml:space="preserve">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4A748B" w:rsidRPr="00C21C25" w:rsidRDefault="004A748B" w:rsidP="004A748B">
      <w:pPr>
        <w:spacing w:line="276" w:lineRule="auto"/>
        <w:ind w:firstLine="708"/>
        <w:jc w:val="both"/>
      </w:pPr>
      <w:r w:rsidRPr="00C21C25">
        <w:t>Каждая возрастная группа ДОУ оснащена необходимой методической литературой и литературными произведениями для использования в работе с дошкольниками.</w:t>
      </w:r>
    </w:p>
    <w:p w:rsidR="004A748B" w:rsidRPr="00C21C25" w:rsidRDefault="004A748B" w:rsidP="004A748B">
      <w:pPr>
        <w:spacing w:line="276" w:lineRule="auto"/>
        <w:ind w:firstLine="708"/>
        <w:jc w:val="both"/>
      </w:pPr>
      <w:r w:rsidRPr="00C21C25">
        <w:t xml:space="preserve">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</w:t>
      </w:r>
      <w:r w:rsidRPr="00C21C25">
        <w:lastRenderedPageBreak/>
        <w:t>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4A748B" w:rsidRPr="00C21C25" w:rsidRDefault="004A748B" w:rsidP="004A748B">
      <w:pPr>
        <w:spacing w:line="276" w:lineRule="auto"/>
        <w:ind w:firstLine="708"/>
        <w:jc w:val="both"/>
      </w:pPr>
      <w:r w:rsidRPr="00C21C25"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4A748B" w:rsidRPr="00C21C25" w:rsidRDefault="004A748B" w:rsidP="004A748B">
      <w:pPr>
        <w:spacing w:line="276" w:lineRule="auto"/>
        <w:jc w:val="both"/>
      </w:pPr>
    </w:p>
    <w:p w:rsidR="004A748B" w:rsidRPr="00C21C25" w:rsidRDefault="004A748B" w:rsidP="004A748B">
      <w:pPr>
        <w:spacing w:line="276" w:lineRule="auto"/>
        <w:ind w:firstLine="708"/>
        <w:jc w:val="center"/>
      </w:pPr>
      <w:r w:rsidRPr="00C21C25">
        <w:t>Методический кабинет</w:t>
      </w:r>
    </w:p>
    <w:p w:rsidR="004A748B" w:rsidRPr="00C21C25" w:rsidRDefault="004A748B" w:rsidP="004A748B">
      <w:pPr>
        <w:spacing w:line="276" w:lineRule="auto"/>
        <w:ind w:firstLine="708"/>
        <w:jc w:val="both"/>
      </w:pPr>
      <w:r w:rsidRPr="00C21C25">
        <w:t>Методический кабинет ДОУ оснащен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4A748B" w:rsidRPr="00C21C25" w:rsidRDefault="004A748B" w:rsidP="004A748B">
      <w:pPr>
        <w:spacing w:line="276" w:lineRule="auto"/>
        <w:jc w:val="both"/>
      </w:pPr>
      <w:r w:rsidRPr="00C21C25">
        <w:t>- педагогические методики и технологии;</w:t>
      </w:r>
    </w:p>
    <w:p w:rsidR="004A748B" w:rsidRPr="00C21C25" w:rsidRDefault="004A748B" w:rsidP="004A748B">
      <w:pPr>
        <w:spacing w:line="276" w:lineRule="auto"/>
        <w:jc w:val="both"/>
      </w:pPr>
      <w:r w:rsidRPr="00C21C25">
        <w:t>- учебно-методические комплекты и учебно-наглядные пособия для работы с детьми; старшего дошкольного возраста (альбомы с развивающими заданиями по формированию основ безопасности детей дошкольного возраста, сенсорное оборудование;</w:t>
      </w:r>
    </w:p>
    <w:p w:rsidR="004A748B" w:rsidRPr="00C21C25" w:rsidRDefault="004A748B" w:rsidP="004A748B">
      <w:pPr>
        <w:spacing w:line="276" w:lineRule="auto"/>
        <w:jc w:val="both"/>
      </w:pPr>
      <w:r w:rsidRPr="00C21C25">
        <w:t>- картины, репродукции, произведениями графики разных художников, произведения декоративно-прикладного искусства;</w:t>
      </w:r>
    </w:p>
    <w:p w:rsidR="004A748B" w:rsidRPr="00C21C25" w:rsidRDefault="004A748B" w:rsidP="004A748B">
      <w:pPr>
        <w:spacing w:line="276" w:lineRule="auto"/>
        <w:jc w:val="both"/>
      </w:pPr>
      <w:r w:rsidRPr="00C21C25">
        <w:t xml:space="preserve">- </w:t>
      </w:r>
      <w:proofErr w:type="spellStart"/>
      <w:r w:rsidRPr="00C21C25">
        <w:t>медиотека</w:t>
      </w:r>
      <w:proofErr w:type="spellEnd"/>
      <w:r w:rsidRPr="00C21C25">
        <w:t>;</w:t>
      </w:r>
    </w:p>
    <w:p w:rsidR="004A748B" w:rsidRPr="00C21C25" w:rsidRDefault="004A748B" w:rsidP="004A748B">
      <w:pPr>
        <w:spacing w:line="276" w:lineRule="auto"/>
        <w:jc w:val="both"/>
      </w:pPr>
      <w:r w:rsidRPr="00C21C25">
        <w:t>- аудиокассеты, СД-диски</w:t>
      </w:r>
    </w:p>
    <w:p w:rsidR="004A748B" w:rsidRPr="00C21C25" w:rsidRDefault="004A748B" w:rsidP="004A748B">
      <w:pPr>
        <w:spacing w:line="276" w:lineRule="auto"/>
        <w:jc w:val="both"/>
      </w:pPr>
      <w:r w:rsidRPr="00C21C25">
        <w:t>- электронными образовательными ресурсами.</w:t>
      </w:r>
    </w:p>
    <w:p w:rsidR="004A748B" w:rsidRPr="00C21C25" w:rsidRDefault="004A748B" w:rsidP="004A748B">
      <w:pPr>
        <w:spacing w:line="276" w:lineRule="auto"/>
        <w:ind w:firstLine="708"/>
        <w:jc w:val="both"/>
      </w:pPr>
      <w:r w:rsidRPr="00C21C25">
        <w:t>В ДОУ имеется в наличии необходимые технические и информационно-коммуникативные средства обучения: компьютеры, принтер, фотоаппарат, магнитофоны, музыкальный центр, проектор, экран, выход в интернет.</w:t>
      </w:r>
    </w:p>
    <w:p w:rsidR="00E22791" w:rsidRPr="00C21C25" w:rsidRDefault="00E22791" w:rsidP="00E22791">
      <w:pPr>
        <w:spacing w:line="276" w:lineRule="auto"/>
        <w:jc w:val="center"/>
      </w:pPr>
    </w:p>
    <w:p w:rsidR="004A748B" w:rsidRPr="00C21C25" w:rsidRDefault="004A748B" w:rsidP="00E22791">
      <w:pPr>
        <w:spacing w:line="276" w:lineRule="auto"/>
        <w:jc w:val="center"/>
      </w:pPr>
      <w:r w:rsidRPr="00C21C25">
        <w:t>Музыкально-физкультурный зал</w:t>
      </w:r>
    </w:p>
    <w:p w:rsidR="004A748B" w:rsidRPr="00C21C25" w:rsidRDefault="004A748B" w:rsidP="00E22791">
      <w:pPr>
        <w:spacing w:line="276" w:lineRule="auto"/>
        <w:ind w:firstLine="708"/>
        <w:jc w:val="both"/>
      </w:pPr>
      <w:r w:rsidRPr="00C21C25">
        <w:t>В нашем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музыкальный зал, совмещённый с физкультурным залом.</w:t>
      </w:r>
    </w:p>
    <w:p w:rsidR="004A748B" w:rsidRPr="00C21C25" w:rsidRDefault="004A748B" w:rsidP="00E22791">
      <w:pPr>
        <w:spacing w:line="276" w:lineRule="auto"/>
        <w:ind w:firstLine="708"/>
        <w:jc w:val="both"/>
      </w:pPr>
      <w:r w:rsidRPr="00C21C25">
        <w:t>Здесь проводятся музыкальные и физкультурные  занятия, гимнастика, досуг, праздники и развлечения.</w:t>
      </w:r>
    </w:p>
    <w:p w:rsidR="004A748B" w:rsidRPr="00C21C25" w:rsidRDefault="004A748B" w:rsidP="00E22791">
      <w:pPr>
        <w:spacing w:line="276" w:lineRule="auto"/>
        <w:ind w:firstLine="708"/>
        <w:jc w:val="both"/>
      </w:pPr>
      <w:r w:rsidRPr="00C21C25">
        <w:t xml:space="preserve">Для удобства и координации </w:t>
      </w:r>
      <w:proofErr w:type="gramStart"/>
      <w:r w:rsidRPr="00C21C25">
        <w:t>работы</w:t>
      </w:r>
      <w:proofErr w:type="gramEnd"/>
      <w:r w:rsidRPr="00C21C25">
        <w:t xml:space="preserve"> физкультурных и музыкальных мероприятий, зал работает по специальному графику. </w:t>
      </w:r>
    </w:p>
    <w:p w:rsidR="004A748B" w:rsidRPr="00C21C25" w:rsidRDefault="004A748B" w:rsidP="00E22791">
      <w:pPr>
        <w:spacing w:line="276" w:lineRule="auto"/>
        <w:ind w:firstLine="708"/>
        <w:jc w:val="both"/>
      </w:pPr>
      <w:proofErr w:type="gramStart"/>
      <w:r w:rsidRPr="00C21C25">
        <w:t>В зале имеется оборудование для занятий спортом (шведская стенка, гимнастические скамейки, мячи, обручи, кегли и т.д.), а так же музыкальные инструменты (пианино, бубны, барабаны, ложки и др.), музыкальный центр.</w:t>
      </w:r>
      <w:proofErr w:type="gramEnd"/>
      <w:r w:rsidRPr="00C21C25">
        <w:t xml:space="preserve"> Для развития познавательной активности дошкольников, проведения непосредственной образовательной деятельности, а также для проведения педагогических советов, семинаров, родительских собраний в зале установлено интерактивное оборудование (интерактивная доска и интерактивный стол).</w:t>
      </w:r>
    </w:p>
    <w:p w:rsidR="00E22791" w:rsidRPr="00C21C25" w:rsidRDefault="00E22791" w:rsidP="00E22791">
      <w:pPr>
        <w:spacing w:line="276" w:lineRule="auto"/>
        <w:jc w:val="center"/>
      </w:pPr>
    </w:p>
    <w:p w:rsidR="004A748B" w:rsidRPr="00C21C25" w:rsidRDefault="004A748B" w:rsidP="00E22791">
      <w:pPr>
        <w:spacing w:line="276" w:lineRule="auto"/>
        <w:jc w:val="center"/>
      </w:pPr>
      <w:r w:rsidRPr="00C21C25">
        <w:t>Медицинский кабинет</w:t>
      </w:r>
    </w:p>
    <w:p w:rsidR="004A748B" w:rsidRPr="00C21C25" w:rsidRDefault="004A748B" w:rsidP="00E22791">
      <w:pPr>
        <w:spacing w:line="276" w:lineRule="auto"/>
        <w:ind w:firstLine="708"/>
        <w:jc w:val="both"/>
      </w:pPr>
      <w:r w:rsidRPr="00C21C25">
        <w:t>Одной из главных задач нашего детского сада является сохранение и укрепление здоровья детей. Решению  этой задачи подчинена вся деятельность ДОУ и её сотрудников.</w:t>
      </w:r>
    </w:p>
    <w:p w:rsidR="004A748B" w:rsidRPr="00C21C25" w:rsidRDefault="00E22791" w:rsidP="00E22791">
      <w:pPr>
        <w:spacing w:line="276" w:lineRule="auto"/>
        <w:ind w:firstLine="708"/>
        <w:jc w:val="both"/>
      </w:pPr>
      <w:r w:rsidRPr="00C21C25">
        <w:lastRenderedPageBreak/>
        <w:t xml:space="preserve">Медсестра </w:t>
      </w:r>
      <w:r w:rsidR="004A748B" w:rsidRPr="00C21C25">
        <w:t xml:space="preserve">контролирует выполнение режима, карантинных мероприятий, проводит лечебно-профилактическую работу с детьми. Ведется постоянный </w:t>
      </w:r>
      <w:proofErr w:type="gramStart"/>
      <w:r w:rsidR="004A748B" w:rsidRPr="00C21C25">
        <w:t>контроль за</w:t>
      </w:r>
      <w:proofErr w:type="gramEnd"/>
      <w:r w:rsidR="004A748B" w:rsidRPr="00C21C25">
        <w:t xml:space="preserve"> освещением,  температурным режимом в ДОУ, за питанием. В течение года организован осмотр детей  врачами–специалистами. Мед документация ведется согласно </w:t>
      </w:r>
      <w:proofErr w:type="spellStart"/>
      <w:r w:rsidR="004A748B" w:rsidRPr="00C21C25">
        <w:t>СанПин</w:t>
      </w:r>
      <w:proofErr w:type="spellEnd"/>
      <w:r w:rsidR="004A748B" w:rsidRPr="00C21C25">
        <w:t>.</w:t>
      </w:r>
    </w:p>
    <w:p w:rsidR="004A748B" w:rsidRPr="00C21C25" w:rsidRDefault="004A748B" w:rsidP="00E22791">
      <w:pPr>
        <w:spacing w:line="276" w:lineRule="auto"/>
        <w:ind w:firstLine="708"/>
        <w:jc w:val="both"/>
      </w:pPr>
      <w:r w:rsidRPr="00C21C25">
        <w:t>Медицинский блок состоит из медицинского кабинета и изолятора.  Оборудование: письменный стол, стулья,  шкаф для хранения медикаментов, манипуляционный столик со средствами для оказания неотложной помощи и с набором прививочного инструментария, весы медицинские, ростомер, термометр медицинский, лотки, шпатели, кварцевая лампа, кушетка для осмотра детей,  холодильник и др.</w:t>
      </w:r>
    </w:p>
    <w:p w:rsidR="00E22791" w:rsidRPr="00C21C25" w:rsidRDefault="00E22791" w:rsidP="00E22791">
      <w:pPr>
        <w:spacing w:line="276" w:lineRule="auto"/>
        <w:jc w:val="center"/>
      </w:pPr>
    </w:p>
    <w:p w:rsidR="004A748B" w:rsidRPr="00C21C25" w:rsidRDefault="004A748B" w:rsidP="00E22791">
      <w:pPr>
        <w:spacing w:line="276" w:lineRule="auto"/>
        <w:jc w:val="center"/>
      </w:pPr>
      <w:r w:rsidRPr="00C21C25">
        <w:t>Пищеблок</w:t>
      </w:r>
    </w:p>
    <w:p w:rsidR="004A748B" w:rsidRPr="00C21C25" w:rsidRDefault="004A748B" w:rsidP="00E22791">
      <w:pPr>
        <w:spacing w:line="276" w:lineRule="auto"/>
        <w:ind w:firstLine="708"/>
        <w:jc w:val="both"/>
      </w:pPr>
      <w:r w:rsidRPr="00C21C25">
        <w:t xml:space="preserve"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</w:t>
      </w:r>
    </w:p>
    <w:p w:rsidR="004A748B" w:rsidRPr="00C21C25" w:rsidRDefault="004A748B" w:rsidP="00E22791">
      <w:pPr>
        <w:spacing w:line="276" w:lineRule="auto"/>
        <w:ind w:firstLine="708"/>
        <w:jc w:val="both"/>
      </w:pPr>
      <w:r w:rsidRPr="00C21C25">
        <w:t>Все продукты имеют санитарно-эпидемиологическое заключение. Качество продуктов проверяется медицинским работником и завхозом.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E22791" w:rsidRPr="00C21C25" w:rsidRDefault="004A748B" w:rsidP="00E22791">
      <w:pPr>
        <w:spacing w:line="276" w:lineRule="auto"/>
        <w:ind w:firstLine="708"/>
        <w:jc w:val="both"/>
      </w:pPr>
      <w:proofErr w:type="gramStart"/>
      <w:r w:rsidRPr="00C21C25">
        <w:t>Пищебло</w:t>
      </w:r>
      <w:r w:rsidR="00E22791" w:rsidRPr="00C21C25">
        <w:t xml:space="preserve">к оборудован моечными ваннами, </w:t>
      </w:r>
      <w:r w:rsidRPr="00C21C25">
        <w:t xml:space="preserve">стеллажами для посуды, раковиной для мытья рук, контрольными весами, электроплитой  с духовым (жарочным) шкафом, разделочными столами, шкафом </w:t>
      </w:r>
      <w:r w:rsidR="00E22791" w:rsidRPr="00C21C25">
        <w:t xml:space="preserve">для хлеба, шкафом для посуды, </w:t>
      </w:r>
      <w:r w:rsidRPr="00C21C25">
        <w:t xml:space="preserve">морозильной камерой, 4 холодильниками, </w:t>
      </w:r>
      <w:proofErr w:type="spellStart"/>
      <w:r w:rsidRPr="00C21C25">
        <w:t>электромясорубкой</w:t>
      </w:r>
      <w:proofErr w:type="spellEnd"/>
      <w:r w:rsidRPr="00C21C25">
        <w:t>.</w:t>
      </w:r>
      <w:proofErr w:type="gramEnd"/>
      <w:r w:rsidRPr="00C21C25">
        <w:t xml:space="preserve"> Имеются две кладовые для хранения продуктов питания.</w:t>
      </w:r>
      <w:r w:rsidR="00E22791" w:rsidRPr="00C21C25">
        <w:tab/>
      </w:r>
    </w:p>
    <w:p w:rsidR="00436946" w:rsidRPr="00C21C25" w:rsidRDefault="004A748B" w:rsidP="00436946">
      <w:pPr>
        <w:spacing w:line="276" w:lineRule="auto"/>
        <w:jc w:val="both"/>
      </w:pPr>
      <w:r w:rsidRPr="00C21C25">
        <w:t>Детский сад обеспечивает детей сбалансированным питанием, необходимым для их нормального роста и развития в соответствии с действующими санитарными нормами и правилами.</w:t>
      </w:r>
      <w:r w:rsidR="00436946" w:rsidRPr="00C21C25">
        <w:t xml:space="preserve"> В меню представлены разнообразные блюда. В ежедневный рацион питания включены овощи и фрукты.</w:t>
      </w:r>
    </w:p>
    <w:p w:rsidR="004A748B" w:rsidRPr="00C21C25" w:rsidRDefault="00436946" w:rsidP="00436946">
      <w:pPr>
        <w:spacing w:line="276" w:lineRule="auto"/>
        <w:jc w:val="both"/>
      </w:pPr>
      <w:r w:rsidRPr="00C21C25">
        <w:t>Готовая пища выдается только после снятия пробы  и соответствующей записи. В правильной организации питания детей большое значение имеет создание благоприятной и эмоциональной 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4A748B" w:rsidRPr="00C21C25" w:rsidRDefault="00E22791" w:rsidP="00E22791">
      <w:pPr>
        <w:spacing w:line="276" w:lineRule="auto"/>
        <w:ind w:firstLine="708"/>
        <w:jc w:val="both"/>
      </w:pPr>
      <w:r w:rsidRPr="00C21C25">
        <w:t xml:space="preserve">Ежедневное меню составляется </w:t>
      </w:r>
      <w:r w:rsidR="004A748B" w:rsidRPr="00C21C25">
        <w:t>в соответствии с примерным цикличным  десятидневным меню.</w:t>
      </w:r>
    </w:p>
    <w:p w:rsidR="00436946" w:rsidRPr="00C21C25" w:rsidRDefault="00436946" w:rsidP="00436946">
      <w:pPr>
        <w:spacing w:line="276" w:lineRule="auto"/>
        <w:jc w:val="both"/>
      </w:pPr>
    </w:p>
    <w:p w:rsidR="004A748B" w:rsidRPr="00C21C25" w:rsidRDefault="00E22791" w:rsidP="00E22791">
      <w:pPr>
        <w:spacing w:line="276" w:lineRule="auto"/>
        <w:ind w:firstLine="708"/>
        <w:jc w:val="both"/>
      </w:pPr>
      <w:r w:rsidRPr="00C21C25">
        <w:t xml:space="preserve">Прачечная оборудована стиральными </w:t>
      </w:r>
      <w:r w:rsidR="004A748B" w:rsidRPr="00C21C25">
        <w:t>машинами с автоматическим управлением, центрифугой, имеется гладиль</w:t>
      </w:r>
      <w:r w:rsidRPr="00C21C25">
        <w:t xml:space="preserve">ный стол, электрический утюг. </w:t>
      </w:r>
    </w:p>
    <w:p w:rsidR="00436946" w:rsidRPr="00C21C25" w:rsidRDefault="00436946" w:rsidP="00E22791">
      <w:pPr>
        <w:spacing w:line="276" w:lineRule="auto"/>
        <w:ind w:firstLine="708"/>
        <w:jc w:val="both"/>
      </w:pPr>
    </w:p>
    <w:p w:rsidR="00436946" w:rsidRPr="00C21C25" w:rsidRDefault="00436946" w:rsidP="00436946">
      <w:pPr>
        <w:spacing w:line="276" w:lineRule="auto"/>
        <w:ind w:firstLine="708"/>
        <w:jc w:val="both"/>
      </w:pPr>
      <w:r w:rsidRPr="00C21C25">
        <w:t xml:space="preserve">Педагоги совместно с родителями постоянно проявляют заботу и принимают активное участие в косметических ремонтах, в создании оптимальной развивающей среды, в своевременном обновлении и пополнении, игрового и спортивного оборудования в  соответствии с  требованиями реализуемой программы и СанПиН. В целях </w:t>
      </w:r>
      <w:r w:rsidRPr="00C21C25">
        <w:lastRenderedPageBreak/>
        <w:t>качественной реализации программы, расширения границ информационного поля по всем направлениям деятельности в ДОУ имеются:</w:t>
      </w:r>
    </w:p>
    <w:p w:rsidR="00436946" w:rsidRPr="00C21C25" w:rsidRDefault="00436946" w:rsidP="00436946">
      <w:pPr>
        <w:spacing w:line="276" w:lineRule="auto"/>
        <w:jc w:val="both"/>
      </w:pPr>
      <w:r w:rsidRPr="00C21C25">
        <w:t>•Учебно-методические и дидактические материалы, информационные ресурсы.</w:t>
      </w:r>
    </w:p>
    <w:p w:rsidR="00436946" w:rsidRPr="00C21C25" w:rsidRDefault="00436946" w:rsidP="00436946">
      <w:pPr>
        <w:spacing w:line="276" w:lineRule="auto"/>
        <w:jc w:val="both"/>
      </w:pPr>
      <w:r w:rsidRPr="00C21C25">
        <w:t>•Компьютерные технологии (использование в работе разных компьютерных программ, Интернет — сайтов, электронной почты, множительной техники);</w:t>
      </w:r>
    </w:p>
    <w:p w:rsidR="00436946" w:rsidRPr="00C21C25" w:rsidRDefault="00436946" w:rsidP="00436946">
      <w:pPr>
        <w:spacing w:line="276" w:lineRule="auto"/>
        <w:jc w:val="both"/>
      </w:pPr>
      <w:r w:rsidRPr="00C21C25">
        <w:t>•имеется небольшая библиотека, где наряду с научно-методической литературой представлены  энциклопедическая  и справочная литература, периодические издания для детей и взрослых;</w:t>
      </w:r>
    </w:p>
    <w:p w:rsidR="00436946" w:rsidRPr="00C21C25" w:rsidRDefault="00436946" w:rsidP="00436946">
      <w:pPr>
        <w:spacing w:line="276" w:lineRule="auto"/>
        <w:jc w:val="both"/>
      </w:pPr>
      <w:r w:rsidRPr="00C21C25">
        <w:t>•Периодически оформляются тематические выставки и стенды;</w:t>
      </w:r>
    </w:p>
    <w:p w:rsidR="00436946" w:rsidRPr="00C21C25" w:rsidRDefault="00436946" w:rsidP="00436946">
      <w:pPr>
        <w:spacing w:line="276" w:lineRule="auto"/>
        <w:jc w:val="both"/>
      </w:pPr>
      <w:r w:rsidRPr="00C21C25">
        <w:t>•Для работы с детьми, педагогами и родителями имеется аудио и видеотехника,  аудиокассеты и компакт диски (музыкальные записи, видеозаписи из опыта работы педагогов и родителей, фотоматериалы и др.).</w:t>
      </w:r>
    </w:p>
    <w:p w:rsidR="00436946" w:rsidRPr="00C21C25" w:rsidRDefault="00436946" w:rsidP="00C21C25">
      <w:pPr>
        <w:spacing w:line="276" w:lineRule="auto"/>
        <w:jc w:val="both"/>
      </w:pPr>
    </w:p>
    <w:p w:rsidR="00C21C25" w:rsidRPr="00C21C25" w:rsidRDefault="00C21C25" w:rsidP="00C21C25">
      <w:pPr>
        <w:jc w:val="center"/>
        <w:rPr>
          <w:b/>
        </w:rPr>
      </w:pPr>
    </w:p>
    <w:p w:rsidR="00C21C25" w:rsidRPr="00C21C25" w:rsidRDefault="00C21C25" w:rsidP="00C21C25">
      <w:pPr>
        <w:jc w:val="center"/>
        <w:rPr>
          <w:b/>
        </w:rPr>
      </w:pPr>
      <w:r w:rsidRPr="00C21C25">
        <w:rPr>
          <w:b/>
        </w:rPr>
        <w:t xml:space="preserve">Материально-техническое обеспечение </w:t>
      </w:r>
    </w:p>
    <w:p w:rsidR="00C21C25" w:rsidRPr="00C21C25" w:rsidRDefault="00C21C25" w:rsidP="00C21C25">
      <w:pPr>
        <w:jc w:val="center"/>
        <w:rPr>
          <w:b/>
          <w:color w:val="FF0000"/>
          <w:highlight w:val="yellow"/>
        </w:rPr>
      </w:pPr>
    </w:p>
    <w:p w:rsidR="00C21C25" w:rsidRPr="00C21C25" w:rsidRDefault="00C21C25" w:rsidP="00C21C25">
      <w:pPr>
        <w:tabs>
          <w:tab w:val="left" w:pos="1134"/>
        </w:tabs>
        <w:ind w:left="284" w:firstLine="709"/>
        <w:jc w:val="both"/>
        <w:rPr>
          <w:color w:val="000000" w:themeColor="text1"/>
        </w:rPr>
      </w:pPr>
      <w:r w:rsidRPr="00C21C25">
        <w:rPr>
          <w:color w:val="000000" w:themeColor="text1"/>
        </w:rPr>
        <w:t>Материально-техническое обеспечение МБ ДОУ «Детский сад № 25» соответствует требованиям, определяемым в соответствии с санитарно-эпидемиологическими правилами и нормативами, в том, числе:</w:t>
      </w:r>
    </w:p>
    <w:p w:rsidR="00C21C25" w:rsidRPr="00C21C25" w:rsidRDefault="00C21C25" w:rsidP="00C21C25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C21C25">
        <w:rPr>
          <w:color w:val="000000" w:themeColor="text1"/>
        </w:rPr>
        <w:t>- к зданию, помещениям;</w:t>
      </w:r>
    </w:p>
    <w:p w:rsidR="00C21C25" w:rsidRPr="00C21C25" w:rsidRDefault="00C21C25" w:rsidP="00C21C25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C21C25">
        <w:rPr>
          <w:color w:val="000000" w:themeColor="text1"/>
        </w:rPr>
        <w:t>- водоснабжению, канализации, отоплению, вентиляции;</w:t>
      </w:r>
    </w:p>
    <w:p w:rsidR="00C21C25" w:rsidRPr="00C21C25" w:rsidRDefault="00C21C25" w:rsidP="00C21C25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C21C25">
        <w:rPr>
          <w:color w:val="000000" w:themeColor="text1"/>
        </w:rPr>
        <w:t>- к набору и площадям образовательных помещений, их отделке и оборудованию;</w:t>
      </w:r>
    </w:p>
    <w:p w:rsidR="00C21C25" w:rsidRPr="00C21C25" w:rsidRDefault="00C21C25" w:rsidP="00C21C25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C21C25">
        <w:rPr>
          <w:color w:val="000000" w:themeColor="text1"/>
        </w:rPr>
        <w:t>- к естественному и искусственному освещению помещений;</w:t>
      </w:r>
    </w:p>
    <w:p w:rsidR="00C21C25" w:rsidRPr="00C21C25" w:rsidRDefault="00C21C25" w:rsidP="00C21C25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C21C25">
        <w:rPr>
          <w:color w:val="000000" w:themeColor="text1"/>
        </w:rPr>
        <w:t>- к санитарному состоянию и содержанию помещений;</w:t>
      </w:r>
    </w:p>
    <w:p w:rsidR="00C21C25" w:rsidRPr="00C21C25" w:rsidRDefault="00C21C25" w:rsidP="00C21C25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C21C25">
        <w:rPr>
          <w:color w:val="000000" w:themeColor="text1"/>
        </w:rPr>
        <w:t>- к оснащению помещений для качественного питания детей.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"/>
        <w:gridCol w:w="4678"/>
      </w:tblGrid>
      <w:tr w:rsidR="00C21C25" w:rsidRPr="00C21C25" w:rsidTr="00C21C25">
        <w:trPr>
          <w:jc w:val="center"/>
        </w:trPr>
        <w:tc>
          <w:tcPr>
            <w:tcW w:w="9606" w:type="dxa"/>
            <w:gridSpan w:val="3"/>
            <w:shd w:val="clear" w:color="auto" w:fill="DBE5F1" w:themeFill="accent1" w:themeFillTint="33"/>
          </w:tcPr>
          <w:p w:rsidR="00C21C25" w:rsidRPr="00C21C25" w:rsidRDefault="00C21C25" w:rsidP="00C21C25">
            <w:pPr>
              <w:tabs>
                <w:tab w:val="left" w:pos="1134"/>
              </w:tabs>
              <w:ind w:firstLine="709"/>
              <w:jc w:val="center"/>
              <w:rPr>
                <w:color w:val="000000" w:themeColor="text1"/>
              </w:rPr>
            </w:pPr>
            <w:r w:rsidRPr="00C21C25">
              <w:rPr>
                <w:b/>
                <w:bCs/>
                <w:color w:val="000000" w:themeColor="text1"/>
              </w:rPr>
              <w:t>Материально-техническое обеспечение и оснащенность образовательного процесса</w:t>
            </w:r>
          </w:p>
          <w:p w:rsidR="00C21C25" w:rsidRPr="00C21C25" w:rsidRDefault="00C21C25" w:rsidP="00C21C25">
            <w:pPr>
              <w:tabs>
                <w:tab w:val="left" w:pos="1134"/>
              </w:tabs>
              <w:ind w:firstLine="709"/>
              <w:jc w:val="center"/>
              <w:rPr>
                <w:color w:val="000000" w:themeColor="text1"/>
              </w:rPr>
            </w:pPr>
            <w:r w:rsidRPr="00C21C25">
              <w:rPr>
                <w:b/>
                <w:bCs/>
                <w:color w:val="000000" w:themeColor="text1"/>
              </w:rPr>
              <w:t>Соответствие здания, территории и оборудования ДОУ</w:t>
            </w:r>
          </w:p>
          <w:p w:rsidR="00C21C25" w:rsidRPr="00C21C25" w:rsidRDefault="00C21C25" w:rsidP="00C21C25">
            <w:pPr>
              <w:tabs>
                <w:tab w:val="left" w:pos="1134"/>
              </w:tabs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C21C25">
              <w:rPr>
                <w:b/>
                <w:bCs/>
                <w:color w:val="000000" w:themeColor="text1"/>
              </w:rPr>
              <w:t>требованиям безопасности</w:t>
            </w:r>
          </w:p>
          <w:p w:rsidR="00C21C25" w:rsidRPr="00C21C25" w:rsidRDefault="00C21C25" w:rsidP="00C21C25">
            <w:pPr>
              <w:tabs>
                <w:tab w:val="left" w:pos="1134"/>
              </w:tabs>
              <w:ind w:firstLine="709"/>
              <w:jc w:val="both"/>
              <w:rPr>
                <w:color w:val="FF0000"/>
              </w:rPr>
            </w:pPr>
          </w:p>
        </w:tc>
      </w:tr>
      <w:tr w:rsidR="00C21C25" w:rsidRPr="00C21C25" w:rsidTr="00C21C25">
        <w:trPr>
          <w:jc w:val="center"/>
        </w:trPr>
        <w:tc>
          <w:tcPr>
            <w:tcW w:w="4928" w:type="dxa"/>
            <w:gridSpan w:val="2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Наличие автоматической системы пожарной сигнализац</w:t>
            </w:r>
            <w:proofErr w:type="gramStart"/>
            <w:r w:rsidRPr="00C21C25">
              <w:rPr>
                <w:color w:val="000000" w:themeColor="text1"/>
              </w:rPr>
              <w:t>ии и её</w:t>
            </w:r>
            <w:proofErr w:type="gramEnd"/>
            <w:r w:rsidRPr="00C21C25">
              <w:rPr>
                <w:color w:val="000000" w:themeColor="text1"/>
              </w:rPr>
              <w:t> работоспособность</w:t>
            </w:r>
          </w:p>
        </w:tc>
        <w:tc>
          <w:tcPr>
            <w:tcW w:w="4678" w:type="dxa"/>
            <w:vAlign w:val="center"/>
          </w:tcPr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 xml:space="preserve">Автоматическая пожарная система имеется в надлежащем состоянии. </w:t>
            </w:r>
          </w:p>
        </w:tc>
      </w:tr>
      <w:tr w:rsidR="00C21C25" w:rsidRPr="00C21C25" w:rsidTr="00C21C25">
        <w:trPr>
          <w:jc w:val="center"/>
        </w:trPr>
        <w:tc>
          <w:tcPr>
            <w:tcW w:w="4928" w:type="dxa"/>
            <w:gridSpan w:val="2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Организация охраны и пропускного режима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 </w:t>
            </w:r>
          </w:p>
        </w:tc>
        <w:tc>
          <w:tcPr>
            <w:tcW w:w="4678" w:type="dxa"/>
            <w:vAlign w:val="center"/>
          </w:tcPr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Учреждение находится под охраной и организован пропускной режим</w:t>
            </w:r>
          </w:p>
        </w:tc>
      </w:tr>
      <w:tr w:rsidR="00C21C25" w:rsidRPr="00C21C25" w:rsidTr="00C21C25">
        <w:trPr>
          <w:jc w:val="center"/>
        </w:trPr>
        <w:tc>
          <w:tcPr>
            <w:tcW w:w="4928" w:type="dxa"/>
            <w:gridSpan w:val="2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Наличие списков телефонов, обеспечивающих безопасность</w:t>
            </w:r>
          </w:p>
        </w:tc>
        <w:tc>
          <w:tcPr>
            <w:tcW w:w="4678" w:type="dxa"/>
            <w:vAlign w:val="center"/>
          </w:tcPr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Списки телефонов в наличии имеются на 2 этажах здания</w:t>
            </w:r>
          </w:p>
        </w:tc>
      </w:tr>
      <w:tr w:rsidR="00C21C25" w:rsidRPr="00C21C25" w:rsidTr="00C21C25">
        <w:trPr>
          <w:jc w:val="center"/>
        </w:trPr>
        <w:tc>
          <w:tcPr>
            <w:tcW w:w="4928" w:type="dxa"/>
            <w:gridSpan w:val="2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Наличие поэтажных планов эвакуации</w:t>
            </w:r>
          </w:p>
        </w:tc>
        <w:tc>
          <w:tcPr>
            <w:tcW w:w="4678" w:type="dxa"/>
            <w:vAlign w:val="center"/>
          </w:tcPr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Имеется поэтажные эвакуационные планы на каждом этаже</w:t>
            </w:r>
          </w:p>
        </w:tc>
      </w:tr>
      <w:tr w:rsidR="00C21C25" w:rsidRPr="00C21C25" w:rsidTr="00C21C25">
        <w:trPr>
          <w:jc w:val="center"/>
        </w:trPr>
        <w:tc>
          <w:tcPr>
            <w:tcW w:w="4928" w:type="dxa"/>
            <w:gridSpan w:val="2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Наличие и состояние пожарных</w:t>
            </w:r>
            <w:r w:rsidRPr="00C21C25">
              <w:rPr>
                <w:color w:val="000000" w:themeColor="text1"/>
              </w:rPr>
              <w:br/>
              <w:t>(эвакуационных) выходов</w:t>
            </w:r>
          </w:p>
        </w:tc>
        <w:tc>
          <w:tcPr>
            <w:tcW w:w="4678" w:type="dxa"/>
            <w:vAlign w:val="center"/>
          </w:tcPr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 xml:space="preserve">Пожарные (эвакуационные) выходы в хорошем состоянии </w:t>
            </w:r>
          </w:p>
        </w:tc>
      </w:tr>
      <w:tr w:rsidR="00C21C25" w:rsidRPr="00C21C25" w:rsidTr="00C21C25">
        <w:trPr>
          <w:jc w:val="center"/>
        </w:trPr>
        <w:tc>
          <w:tcPr>
            <w:tcW w:w="4928" w:type="dxa"/>
            <w:gridSpan w:val="2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Состояние территории, наличие ограждения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 </w:t>
            </w:r>
          </w:p>
        </w:tc>
        <w:tc>
          <w:tcPr>
            <w:tcW w:w="4678" w:type="dxa"/>
            <w:vAlign w:val="center"/>
          </w:tcPr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Территория в удовлетворительном состоянии. Ограждения – забор металлический, имеются металлические ворота (1шт.) и калитка (2шт.)</w:t>
            </w:r>
          </w:p>
        </w:tc>
      </w:tr>
      <w:tr w:rsidR="00C21C25" w:rsidRPr="00C21C25" w:rsidTr="00C21C25">
        <w:trPr>
          <w:jc w:val="center"/>
        </w:trPr>
        <w:tc>
          <w:tcPr>
            <w:tcW w:w="4928" w:type="dxa"/>
            <w:gridSpan w:val="2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Наличие ответственных лиц за обеспечение пожарной безопасности</w:t>
            </w:r>
          </w:p>
        </w:tc>
        <w:tc>
          <w:tcPr>
            <w:tcW w:w="4678" w:type="dxa"/>
            <w:vAlign w:val="center"/>
          </w:tcPr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Ответственный по пожарной безопасности – завхоз Черных Е.В.</w:t>
            </w:r>
          </w:p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Ответственный за электрохозяйство – завхоз Черных Е.В.</w:t>
            </w:r>
          </w:p>
        </w:tc>
      </w:tr>
      <w:tr w:rsidR="00C21C25" w:rsidRPr="00C21C25" w:rsidTr="00C21C25">
        <w:trPr>
          <w:jc w:val="center"/>
        </w:trPr>
        <w:tc>
          <w:tcPr>
            <w:tcW w:w="4928" w:type="dxa"/>
            <w:gridSpan w:val="2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Наличие ответственных лиц за обеспечение охраны труда</w:t>
            </w:r>
          </w:p>
        </w:tc>
        <w:tc>
          <w:tcPr>
            <w:tcW w:w="4678" w:type="dxa"/>
            <w:vAlign w:val="center"/>
          </w:tcPr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proofErr w:type="gramStart"/>
            <w:r w:rsidRPr="00C21C25">
              <w:rPr>
                <w:color w:val="000000" w:themeColor="text1"/>
              </w:rPr>
              <w:t>Ответственный</w:t>
            </w:r>
            <w:proofErr w:type="gramEnd"/>
            <w:r w:rsidRPr="00C21C25">
              <w:rPr>
                <w:color w:val="000000" w:themeColor="text1"/>
              </w:rPr>
              <w:t xml:space="preserve"> по охране труда – заведующая </w:t>
            </w:r>
            <w:proofErr w:type="spellStart"/>
            <w:r w:rsidRPr="00C21C25">
              <w:rPr>
                <w:color w:val="000000" w:themeColor="text1"/>
              </w:rPr>
              <w:t>Вальгер</w:t>
            </w:r>
            <w:proofErr w:type="spellEnd"/>
            <w:r w:rsidRPr="00C21C25">
              <w:rPr>
                <w:color w:val="000000" w:themeColor="text1"/>
              </w:rPr>
              <w:t xml:space="preserve"> Е.В.</w:t>
            </w:r>
          </w:p>
        </w:tc>
      </w:tr>
      <w:tr w:rsidR="00C21C25" w:rsidRPr="00C21C25" w:rsidTr="00C21C25">
        <w:trPr>
          <w:trHeight w:val="743"/>
          <w:jc w:val="center"/>
        </w:trPr>
        <w:tc>
          <w:tcPr>
            <w:tcW w:w="4928" w:type="dxa"/>
            <w:gridSpan w:val="2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lastRenderedPageBreak/>
              <w:t>Наличие ответственных лиц за обеспечение безопасности образовательного процесса</w:t>
            </w:r>
          </w:p>
        </w:tc>
        <w:tc>
          <w:tcPr>
            <w:tcW w:w="4678" w:type="dxa"/>
            <w:vAlign w:val="center"/>
          </w:tcPr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Старший воспитатель, заведующий хозяйством, медицинская сестра, воспитатели  групп</w:t>
            </w:r>
          </w:p>
        </w:tc>
      </w:tr>
      <w:tr w:rsidR="00C21C25" w:rsidRPr="00C21C25" w:rsidTr="00C21C25">
        <w:trPr>
          <w:jc w:val="center"/>
        </w:trPr>
        <w:tc>
          <w:tcPr>
            <w:tcW w:w="9606" w:type="dxa"/>
            <w:gridSpan w:val="3"/>
            <w:shd w:val="clear" w:color="auto" w:fill="F2DBDB" w:themeFill="accent2" w:themeFillTint="33"/>
            <w:vAlign w:val="center"/>
          </w:tcPr>
          <w:p w:rsidR="00C21C25" w:rsidRPr="00C21C25" w:rsidRDefault="00C21C25" w:rsidP="00C21C25">
            <w:pPr>
              <w:ind w:left="142" w:firstLine="425"/>
              <w:jc w:val="center"/>
              <w:rPr>
                <w:b/>
                <w:bCs/>
                <w:color w:val="000000" w:themeColor="text1"/>
              </w:rPr>
            </w:pPr>
            <w:r w:rsidRPr="00C21C25">
              <w:rPr>
                <w:b/>
                <w:bCs/>
                <w:color w:val="000000" w:themeColor="text1"/>
              </w:rPr>
              <w:t>Перечень оборудования</w:t>
            </w:r>
          </w:p>
          <w:p w:rsidR="00C21C25" w:rsidRPr="00C21C25" w:rsidRDefault="00C21C25" w:rsidP="00C21C25">
            <w:pPr>
              <w:ind w:left="142" w:firstLine="425"/>
              <w:jc w:val="center"/>
              <w:rPr>
                <w:color w:val="FF0000"/>
              </w:rPr>
            </w:pPr>
          </w:p>
        </w:tc>
      </w:tr>
      <w:tr w:rsidR="00C21C25" w:rsidRPr="00C21C25" w:rsidTr="00C21C25">
        <w:trPr>
          <w:jc w:val="center"/>
        </w:trPr>
        <w:tc>
          <w:tcPr>
            <w:tcW w:w="4361" w:type="dxa"/>
            <w:shd w:val="clear" w:color="auto" w:fill="F2DBDB" w:themeFill="accent2" w:themeFillTint="33"/>
          </w:tcPr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b/>
                <w:bCs/>
                <w:i/>
                <w:iCs/>
                <w:color w:val="000000" w:themeColor="text1"/>
              </w:rPr>
              <w:t>Групповые комнаты (деятельность)</w:t>
            </w:r>
          </w:p>
        </w:tc>
        <w:tc>
          <w:tcPr>
            <w:tcW w:w="5245" w:type="dxa"/>
            <w:gridSpan w:val="2"/>
            <w:shd w:val="clear" w:color="auto" w:fill="F2DBDB" w:themeFill="accent2" w:themeFillTint="33"/>
          </w:tcPr>
          <w:p w:rsidR="00C21C25" w:rsidRPr="00C21C25" w:rsidRDefault="00C21C25" w:rsidP="00C21C25">
            <w:pPr>
              <w:ind w:left="142" w:firstLine="425"/>
              <w:jc w:val="center"/>
              <w:rPr>
                <w:i/>
                <w:color w:val="000000" w:themeColor="text1"/>
              </w:rPr>
            </w:pPr>
            <w:r w:rsidRPr="00C21C25">
              <w:rPr>
                <w:b/>
                <w:bCs/>
                <w:i/>
                <w:color w:val="000000" w:themeColor="text1"/>
              </w:rPr>
              <w:t>Оснащение</w:t>
            </w:r>
          </w:p>
        </w:tc>
      </w:tr>
      <w:tr w:rsidR="00C21C25" w:rsidRPr="00C21C25" w:rsidTr="00C21C25">
        <w:trPr>
          <w:jc w:val="center"/>
        </w:trPr>
        <w:tc>
          <w:tcPr>
            <w:tcW w:w="4361" w:type="dxa"/>
            <w:vAlign w:val="center"/>
          </w:tcPr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Самостоятельная деятельность детей.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Образовательная деятельность, осуществляемая в ходе режимных моментов.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Удовлетворение потребности детей в самовыражении.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Индивидуальная работа.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Совместные с родителями групповые мероприятия: досуги, конкурсы, развлечения и др.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Групповые родительские собрания</w:t>
            </w:r>
          </w:p>
        </w:tc>
        <w:tc>
          <w:tcPr>
            <w:tcW w:w="5245" w:type="dxa"/>
            <w:gridSpan w:val="2"/>
            <w:vAlign w:val="center"/>
          </w:tcPr>
          <w:p w:rsidR="00C21C25" w:rsidRPr="00C21C25" w:rsidRDefault="00C21C25" w:rsidP="00C21C25">
            <w:pPr>
              <w:ind w:right="45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Детская мебель: столы, стулья, выдвижные кровати, раскладушки, шкафы для пособий, игровая мебель.</w:t>
            </w:r>
          </w:p>
          <w:p w:rsidR="00C21C25" w:rsidRPr="00C21C25" w:rsidRDefault="00C21C25" w:rsidP="00C21C25">
            <w:pPr>
              <w:ind w:right="45"/>
              <w:jc w:val="both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Сюжетно-ролевые игры: В соответствии с возрастом детей (условно):  «Дом», «Магазин», «Больница», «Парикмахерская», «Мастерская» и др.</w:t>
            </w:r>
          </w:p>
          <w:p w:rsidR="00C21C25" w:rsidRPr="00C21C25" w:rsidRDefault="00C21C25" w:rsidP="00C21C25">
            <w:pPr>
              <w:ind w:right="45"/>
              <w:jc w:val="both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Различные игровые центры: центр искусства и творчества, центр литературы, центр строительства, центр драматизации, центр экологии и экспериментирования, игровой центр, центр музыкального развития, центр патриотического воспитания, центр физкультуры и оздоровления</w:t>
            </w:r>
          </w:p>
          <w:p w:rsidR="00C21C25" w:rsidRPr="00C21C25" w:rsidRDefault="00C21C25" w:rsidP="00C21C25">
            <w:pPr>
              <w:ind w:right="45"/>
              <w:jc w:val="both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Игрушки, игры, пособия в соответствии возрастными особенностями детей.    </w:t>
            </w:r>
          </w:p>
          <w:p w:rsidR="00C21C25" w:rsidRPr="00C21C25" w:rsidRDefault="00C21C25" w:rsidP="00C21C25">
            <w:pPr>
              <w:ind w:right="45"/>
              <w:jc w:val="both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 xml:space="preserve">Мебель </w:t>
            </w:r>
            <w:proofErr w:type="gramStart"/>
            <w:r w:rsidRPr="00C21C25">
              <w:rPr>
                <w:color w:val="000000" w:themeColor="text1"/>
              </w:rPr>
              <w:t>согласно роста</w:t>
            </w:r>
            <w:proofErr w:type="gramEnd"/>
            <w:r w:rsidRPr="00C21C25">
              <w:rPr>
                <w:color w:val="000000" w:themeColor="text1"/>
              </w:rPr>
              <w:t> детей.     </w:t>
            </w:r>
          </w:p>
          <w:p w:rsidR="00C21C25" w:rsidRPr="00C21C25" w:rsidRDefault="00C21C25" w:rsidP="00C21C25">
            <w:pPr>
              <w:ind w:right="45"/>
              <w:jc w:val="both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  В буфетных установлены двойные мойки, сушилки для посуды, хозяйственный шкаф.  Паласы.  Водонагреватели. Шкафы для уборочного инвентаря.</w:t>
            </w:r>
          </w:p>
          <w:p w:rsidR="00C21C25" w:rsidRPr="00C21C25" w:rsidRDefault="00C21C25" w:rsidP="00C21C25">
            <w:pPr>
              <w:ind w:right="45"/>
              <w:jc w:val="both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 xml:space="preserve">Наборы развивающих и дидактических пособий и игрушек, раздаточный материал, энциклопедическая, детская литература, наборы детских конструкторов, иллюстративный материал,  материал по </w:t>
            </w:r>
            <w:proofErr w:type="spellStart"/>
            <w:r w:rsidRPr="00C21C25">
              <w:rPr>
                <w:color w:val="000000" w:themeColor="text1"/>
              </w:rPr>
              <w:t>изодеятельности</w:t>
            </w:r>
            <w:proofErr w:type="spellEnd"/>
            <w:r w:rsidRPr="00C21C25">
              <w:rPr>
                <w:color w:val="000000" w:themeColor="text1"/>
              </w:rPr>
              <w:t xml:space="preserve"> (краски, гуашь, карандаши, пастель, мелки, цветная бумага и картон, инструменты и  материалы для нетрадиционного рисования, бросовый и природный материал для изготовления поделок). В групповых помещениях выделены специальные зоны для организации наблюдений за растениями (природные уголки), оформлены календари наблюдений.</w:t>
            </w:r>
          </w:p>
          <w:p w:rsidR="00C21C25" w:rsidRPr="00C21C25" w:rsidRDefault="00C21C25" w:rsidP="00C21C25">
            <w:pPr>
              <w:ind w:right="45"/>
              <w:jc w:val="both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Подборки методической литературы, дидактических разработок</w:t>
            </w:r>
          </w:p>
          <w:p w:rsidR="00C21C25" w:rsidRPr="00C21C25" w:rsidRDefault="00C21C25" w:rsidP="00C21C25">
            <w:pPr>
              <w:ind w:right="45"/>
              <w:jc w:val="both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Диагностический материал</w:t>
            </w:r>
          </w:p>
          <w:p w:rsidR="00C21C25" w:rsidRPr="00C21C25" w:rsidRDefault="00C21C25" w:rsidP="00C21C25">
            <w:pPr>
              <w:ind w:right="45"/>
              <w:jc w:val="both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Перспективные и календарные планы, т табеля посещаемости и другая документация</w:t>
            </w:r>
          </w:p>
        </w:tc>
      </w:tr>
      <w:tr w:rsidR="00C21C25" w:rsidRPr="00C21C25" w:rsidTr="00C21C25">
        <w:trPr>
          <w:jc w:val="center"/>
        </w:trPr>
        <w:tc>
          <w:tcPr>
            <w:tcW w:w="4361" w:type="dxa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b/>
                <w:bCs/>
                <w:i/>
                <w:iCs/>
                <w:color w:val="000000" w:themeColor="text1"/>
              </w:rPr>
              <w:t>Приемные групп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Образовательная деятельность, осуществляемая в ходе режимных моментов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Информационно-просветительская работа с родителями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lastRenderedPageBreak/>
              <w:t>Консультативная работа с родителями</w:t>
            </w:r>
          </w:p>
        </w:tc>
        <w:tc>
          <w:tcPr>
            <w:tcW w:w="5245" w:type="dxa"/>
            <w:gridSpan w:val="2"/>
            <w:vAlign w:val="center"/>
          </w:tcPr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lastRenderedPageBreak/>
              <w:t>Индивидуальные шкафчики, выставки для детских творческих работ,  стенды с информацией для родителей: папки-передвижки для родителей, выставки детского творчества, «Корзина забытых вещей», Выносной материал для прогулок.</w:t>
            </w:r>
          </w:p>
        </w:tc>
      </w:tr>
      <w:tr w:rsidR="00C21C25" w:rsidRPr="00C21C25" w:rsidTr="00C21C25">
        <w:trPr>
          <w:jc w:val="center"/>
        </w:trPr>
        <w:tc>
          <w:tcPr>
            <w:tcW w:w="4361" w:type="dxa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b/>
                <w:bCs/>
                <w:i/>
                <w:iCs/>
                <w:color w:val="000000" w:themeColor="text1"/>
              </w:rPr>
              <w:lastRenderedPageBreak/>
              <w:t>Умывальные комнаты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Образовательная деятельность, осуществляемая в ходе режимных моментов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Гигиенические процедуры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Закаливание водой</w:t>
            </w:r>
          </w:p>
          <w:p w:rsidR="00C21C25" w:rsidRPr="00C21C25" w:rsidRDefault="00C21C25" w:rsidP="00396453">
            <w:pPr>
              <w:rPr>
                <w:b/>
                <w:bCs/>
                <w:i/>
                <w:iCs/>
                <w:color w:val="000000" w:themeColor="text1"/>
              </w:rPr>
            </w:pPr>
            <w:r w:rsidRPr="00C21C25">
              <w:rPr>
                <w:color w:val="000000" w:themeColor="text1"/>
              </w:rPr>
              <w:t>Детский труд, связанный с водой</w:t>
            </w:r>
          </w:p>
        </w:tc>
        <w:tc>
          <w:tcPr>
            <w:tcW w:w="5245" w:type="dxa"/>
            <w:gridSpan w:val="2"/>
            <w:vAlign w:val="center"/>
          </w:tcPr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Отдельные туалеты для мальчиков и девочек. В умывальной комнате отдельные раковины, ванная для мытья ног, шкафчики с ячейками для полотенец на каждого ребенка. Оборудование и материалы для детского хозяйственно-бытового труда (стирки, мытья) Оборудование для закаливания водой.</w:t>
            </w:r>
          </w:p>
        </w:tc>
      </w:tr>
      <w:tr w:rsidR="00C21C25" w:rsidRPr="00C21C25" w:rsidTr="00C21C25">
        <w:trPr>
          <w:jc w:val="center"/>
        </w:trPr>
        <w:tc>
          <w:tcPr>
            <w:tcW w:w="4361" w:type="dxa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b/>
                <w:bCs/>
                <w:i/>
                <w:iCs/>
                <w:color w:val="000000" w:themeColor="text1"/>
              </w:rPr>
              <w:t>Музыкальный (Физкультурный) зал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 xml:space="preserve">Совместная образовательная деятельность по физической культуре и музыкальному воспитанию 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Праздники, утренники, развлечения, досуги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Родительские собрания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Утренняя гимнастика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Физкультурные досуги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Спортивные праздники, развлечения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Индивидуальная работа по развитию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основных видов движений и творческих способностей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Удовлетворение потребности детей в самовыражении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Частичное замещение прогулок в непогоду, мороз: организация двигательной активности детей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Консультативная работа с родителями и воспитателями</w:t>
            </w:r>
          </w:p>
          <w:p w:rsidR="00C21C25" w:rsidRPr="00C21C25" w:rsidRDefault="00C21C25" w:rsidP="00396453">
            <w:pPr>
              <w:rPr>
                <w:b/>
                <w:bCs/>
                <w:i/>
                <w:iCs/>
                <w:color w:val="000000" w:themeColor="text1"/>
              </w:rPr>
            </w:pPr>
            <w:r w:rsidRPr="00C21C25">
              <w:rPr>
                <w:color w:val="000000" w:themeColor="text1"/>
              </w:rPr>
              <w:t>Совместные с родителями физкультурные праздники, досуги и развлечения</w:t>
            </w:r>
          </w:p>
        </w:tc>
        <w:tc>
          <w:tcPr>
            <w:tcW w:w="5245" w:type="dxa"/>
            <w:gridSpan w:val="2"/>
            <w:vAlign w:val="center"/>
          </w:tcPr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Музыкальный центр, экран для проектора, синтезатор, детские музыкальные инструменты: ударные, металлофоны, шумовой оркестр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Декорации, бутафория, различные виды театров, игрушки, атрибуты, наглядные пособия стулья для детей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proofErr w:type="gramStart"/>
            <w:r w:rsidRPr="00C21C25">
              <w:rPr>
                <w:color w:val="000000" w:themeColor="text1"/>
              </w:rPr>
              <w:t xml:space="preserve">Спортинвентарь, массажные дорожки, мячи, </w:t>
            </w:r>
            <w:proofErr w:type="spellStart"/>
            <w:r w:rsidRPr="00C21C25">
              <w:rPr>
                <w:color w:val="000000" w:themeColor="text1"/>
              </w:rPr>
              <w:t>фитболы</w:t>
            </w:r>
            <w:proofErr w:type="spellEnd"/>
            <w:r w:rsidRPr="00C21C25">
              <w:rPr>
                <w:color w:val="000000" w:themeColor="text1"/>
              </w:rPr>
              <w:t>, кегли, скакалки, обручи, </w:t>
            </w:r>
            <w:proofErr w:type="spellStart"/>
            <w:r w:rsidRPr="00C21C25">
              <w:rPr>
                <w:color w:val="000000" w:themeColor="text1"/>
              </w:rPr>
              <w:t>кольцебросы</w:t>
            </w:r>
            <w:proofErr w:type="spellEnd"/>
            <w:r w:rsidRPr="00C21C25">
              <w:rPr>
                <w:color w:val="000000" w:themeColor="text1"/>
              </w:rPr>
              <w:t xml:space="preserve">, дуги, спортивные скамейки, ленты, гимнастические палки, канат, </w:t>
            </w:r>
            <w:proofErr w:type="gramEnd"/>
          </w:p>
          <w:p w:rsidR="00C21C25" w:rsidRPr="00C21C25" w:rsidRDefault="00C21C25" w:rsidP="00C21C25">
            <w:pPr>
              <w:ind w:right="-113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Спортивный игровой инвентарь: кегли, мячи, гантели, скакалки, обручи, кубики. Атрибуты и игрушки для подвижных игр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Оборудование для спортивных игр: баскетбола, волейбола, хоккея, бадминтона.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Подборка аудиокассет с комплексами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утренней гимнастики и музыкальными произведениями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</w:p>
        </w:tc>
      </w:tr>
      <w:tr w:rsidR="00C21C25" w:rsidRPr="00C21C25" w:rsidTr="00C21C25">
        <w:trPr>
          <w:jc w:val="center"/>
        </w:trPr>
        <w:tc>
          <w:tcPr>
            <w:tcW w:w="4361" w:type="dxa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b/>
                <w:bCs/>
                <w:i/>
                <w:iCs/>
                <w:color w:val="000000" w:themeColor="text1"/>
              </w:rPr>
              <w:t>Костюмерная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Хранение детских и взрослых костюмов, элементов одежды, аксессуаров</w:t>
            </w:r>
          </w:p>
          <w:p w:rsidR="00C21C25" w:rsidRPr="00C21C25" w:rsidRDefault="00C21C25" w:rsidP="00396453">
            <w:pPr>
              <w:rPr>
                <w:b/>
                <w:bCs/>
                <w:i/>
                <w:iCs/>
                <w:color w:val="000000" w:themeColor="text1"/>
              </w:rPr>
            </w:pPr>
            <w:r w:rsidRPr="00C21C25">
              <w:rPr>
                <w:color w:val="000000" w:themeColor="text1"/>
              </w:rPr>
              <w:t>Хранение атрибутики</w:t>
            </w:r>
          </w:p>
        </w:tc>
        <w:tc>
          <w:tcPr>
            <w:tcW w:w="5245" w:type="dxa"/>
            <w:gridSpan w:val="2"/>
            <w:vAlign w:val="center"/>
          </w:tcPr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Детские и взрослые костюмы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Элементы одежды, русского костюма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Аксессуары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Куклы-бибабо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елочные украшения, новогодние игрушки, елка</w:t>
            </w:r>
          </w:p>
        </w:tc>
      </w:tr>
      <w:tr w:rsidR="00C21C25" w:rsidRPr="00C21C25" w:rsidTr="00C21C25">
        <w:trPr>
          <w:jc w:val="center"/>
        </w:trPr>
        <w:tc>
          <w:tcPr>
            <w:tcW w:w="4361" w:type="dxa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b/>
                <w:bCs/>
                <w:i/>
                <w:iCs/>
                <w:color w:val="000000" w:themeColor="text1"/>
              </w:rPr>
              <w:t>Методический кабинет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Организация консультаций, семинаров, практикумов,  педагогических советов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Удовлетворение информационных, учебно-методических, образовательных потребностей педагогов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Организация нормативно-правового обеспечения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Организация деятельности творческих групп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Самообразование педагогов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Подготовка педагогов к выступлениям разного уровня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Выставки педагогической литературы, методических разработок и материалов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 xml:space="preserve">Индивидуальная работа с педагогами, </w:t>
            </w:r>
            <w:r w:rsidRPr="00C21C25">
              <w:rPr>
                <w:color w:val="000000" w:themeColor="text1"/>
              </w:rPr>
              <w:lastRenderedPageBreak/>
              <w:t>консультации, оказание помощи, обучение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Осуществление электронного документооборота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Разработка необходимой документации: планов, положений, проектов, программ и т.п.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Создание </w:t>
            </w:r>
            <w:proofErr w:type="spellStart"/>
            <w:r w:rsidRPr="00C21C25">
              <w:rPr>
                <w:color w:val="000000" w:themeColor="text1"/>
              </w:rPr>
              <w:t>мультимедийных</w:t>
            </w:r>
            <w:proofErr w:type="spellEnd"/>
            <w:r w:rsidRPr="00C21C25">
              <w:rPr>
                <w:color w:val="000000" w:themeColor="text1"/>
              </w:rPr>
              <w:t xml:space="preserve"> презентаций, </w:t>
            </w:r>
            <w:proofErr w:type="spellStart"/>
            <w:proofErr w:type="gramStart"/>
            <w:r w:rsidRPr="00C21C25">
              <w:rPr>
                <w:color w:val="000000" w:themeColor="text1"/>
              </w:rPr>
              <w:t>слайд-программ</w:t>
            </w:r>
            <w:proofErr w:type="spellEnd"/>
            <w:proofErr w:type="gramEnd"/>
            <w:r w:rsidRPr="00C21C25">
              <w:rPr>
                <w:color w:val="000000" w:themeColor="text1"/>
              </w:rPr>
              <w:t>, видеофильмов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Аналитическая деятельность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Обработка и хранение различных документов (архив)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Консультативная работа с родителями</w:t>
            </w:r>
          </w:p>
          <w:p w:rsidR="00C21C25" w:rsidRPr="00C21C25" w:rsidRDefault="00C21C25" w:rsidP="00396453">
            <w:pPr>
              <w:rPr>
                <w:b/>
                <w:bCs/>
                <w:i/>
                <w:iCs/>
                <w:color w:val="000000" w:themeColor="text1"/>
              </w:rPr>
            </w:pPr>
            <w:r w:rsidRPr="00C21C25">
              <w:rPr>
                <w:color w:val="000000" w:themeColor="text1"/>
              </w:rPr>
              <w:t> </w:t>
            </w:r>
          </w:p>
        </w:tc>
        <w:tc>
          <w:tcPr>
            <w:tcW w:w="5245" w:type="dxa"/>
            <w:gridSpan w:val="2"/>
            <w:vAlign w:val="center"/>
          </w:tcPr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lastRenderedPageBreak/>
              <w:t>Библиотека педагогической, психологической, методической литературы, периодических изданий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Авторские программы и технологии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Картотеки игр, комплексов утренней гимнастики и гимнастики после сна, прогулок, малых фольклорных форм, журнал выдачи методических пособий и литературы, нормативно-правовая документация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Годовые планы воспитательно-образовательной деятельности с детьми и методической работы с педагогами, учебный план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Расписания образовательной  деятельности с детьми, дополнительного образования (кружковой работы), циклограммы совместной деятельности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lastRenderedPageBreak/>
              <w:t>Отчеты, аналитические материалы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Материалы консультаций, семинаров, практикумов, педагогических советов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Протоколы заседаний педагогических советов,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Материалы конкурсов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Копии аттестационных листов, дипломов об образовании, свидетельств о повышении квалификации педагогов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</w:p>
        </w:tc>
      </w:tr>
      <w:tr w:rsidR="00C21C25" w:rsidRPr="00C21C25" w:rsidTr="00C21C25">
        <w:trPr>
          <w:jc w:val="center"/>
        </w:trPr>
        <w:tc>
          <w:tcPr>
            <w:tcW w:w="4361" w:type="dxa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b/>
                <w:bCs/>
                <w:i/>
                <w:iCs/>
                <w:color w:val="000000" w:themeColor="text1"/>
              </w:rPr>
              <w:lastRenderedPageBreak/>
              <w:t>Медицинский блок (медицинский кабинет, изолятор)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Профилактическая оздоровительная работа с детьми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Оказание первой медицинской помощи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Медицинские осмотры детей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Антропометрические измерения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Мониторинг заболеваемости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Прием врача-педиатра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Составление меню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Изоляция заболевших детей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Хранение документов (архив)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Консультативная работа с сотрудниками и родителями</w:t>
            </w:r>
          </w:p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 </w:t>
            </w:r>
          </w:p>
          <w:p w:rsidR="00C21C25" w:rsidRPr="00C21C25" w:rsidRDefault="00C21C25" w:rsidP="00396453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proofErr w:type="gramStart"/>
            <w:r w:rsidRPr="00C21C25">
              <w:rPr>
                <w:color w:val="000000" w:themeColor="text1"/>
              </w:rPr>
              <w:t>Картотека, медицинская документация, ростомер, медицинские весы, холодильник, контейнеры для перевозки медикаментов, тумба со средствами неотложной помощи, тонометр,  термометры, медицинский шкаф с лекарственными препаратами и перевязочными материалами, стол, стул, кушетка.</w:t>
            </w:r>
            <w:proofErr w:type="gramEnd"/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Медицинские карты детей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Санитарные книжки сотрудников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Журналы документов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Подборка литературы по организации питания в детском саду, составлению меню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Десятидневное меню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Подборка медицинской литературы, современных методических разработок</w:t>
            </w:r>
          </w:p>
        </w:tc>
      </w:tr>
      <w:tr w:rsidR="00C21C25" w:rsidRPr="00C21C25" w:rsidTr="00C21C25">
        <w:trPr>
          <w:jc w:val="center"/>
        </w:trPr>
        <w:tc>
          <w:tcPr>
            <w:tcW w:w="4361" w:type="dxa"/>
            <w:vAlign w:val="center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b/>
                <w:bCs/>
                <w:i/>
                <w:iCs/>
                <w:color w:val="000000" w:themeColor="text1"/>
              </w:rPr>
              <w:t>Коридоры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Ознакомительная, информационная, просветительская работа с родителями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Образовательная деятельность с детьми</w:t>
            </w:r>
          </w:p>
          <w:p w:rsidR="00C21C25" w:rsidRPr="00C21C25" w:rsidRDefault="00C21C25" w:rsidP="00396453">
            <w:pPr>
              <w:rPr>
                <w:b/>
                <w:bCs/>
                <w:i/>
                <w:iCs/>
                <w:color w:val="000000" w:themeColor="text1"/>
              </w:rPr>
            </w:pPr>
            <w:r w:rsidRPr="00C21C25">
              <w:rPr>
                <w:color w:val="000000" w:themeColor="text1"/>
              </w:rPr>
              <w:t>Информационная, профилактическая работа с сотрудниками</w:t>
            </w:r>
          </w:p>
        </w:tc>
        <w:tc>
          <w:tcPr>
            <w:tcW w:w="5245" w:type="dxa"/>
            <w:gridSpan w:val="2"/>
            <w:vAlign w:val="center"/>
          </w:tcPr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 xml:space="preserve">Стенды по противопожарной безопасности, антитеррористической деятельности, по охране труда, </w:t>
            </w:r>
            <w:proofErr w:type="spellStart"/>
            <w:r w:rsidRPr="00C21C25">
              <w:rPr>
                <w:color w:val="000000" w:themeColor="text1"/>
              </w:rPr>
              <w:t>ГОиЧС</w:t>
            </w:r>
            <w:proofErr w:type="spellEnd"/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Схемы эвакуации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Стенд объявлений</w:t>
            </w:r>
          </w:p>
          <w:p w:rsidR="00C21C25" w:rsidRPr="00C21C25" w:rsidRDefault="00C21C25" w:rsidP="00C21C25">
            <w:pPr>
              <w:ind w:right="-111"/>
              <w:rPr>
                <w:color w:val="000000" w:themeColor="text1"/>
              </w:rPr>
            </w:pPr>
          </w:p>
        </w:tc>
      </w:tr>
      <w:tr w:rsidR="00C21C25" w:rsidRPr="00C21C25" w:rsidTr="00C21C25">
        <w:trPr>
          <w:jc w:val="center"/>
        </w:trPr>
        <w:tc>
          <w:tcPr>
            <w:tcW w:w="4361" w:type="dxa"/>
          </w:tcPr>
          <w:p w:rsidR="00C21C25" w:rsidRPr="00C21C25" w:rsidRDefault="00C21C25" w:rsidP="00C21C25">
            <w:pPr>
              <w:ind w:right="-478"/>
              <w:rPr>
                <w:color w:val="000000" w:themeColor="text1"/>
              </w:rPr>
            </w:pPr>
            <w:r w:rsidRPr="00C21C25">
              <w:rPr>
                <w:b/>
                <w:bCs/>
                <w:i/>
                <w:iCs/>
                <w:color w:val="000000" w:themeColor="text1"/>
              </w:rPr>
              <w:t>Другие помещения ДОУ</w:t>
            </w:r>
          </w:p>
          <w:p w:rsidR="00C21C25" w:rsidRPr="00C21C25" w:rsidRDefault="00C21C25" w:rsidP="00C21C25">
            <w:pPr>
              <w:ind w:right="-478"/>
              <w:rPr>
                <w:color w:val="000000" w:themeColor="text1"/>
              </w:rPr>
            </w:pPr>
            <w:r w:rsidRPr="00C21C25">
              <w:rPr>
                <w:i/>
                <w:iCs/>
                <w:color w:val="000000" w:themeColor="text1"/>
              </w:rPr>
              <w:t>Пищеблок</w:t>
            </w:r>
          </w:p>
          <w:p w:rsidR="00C21C25" w:rsidRPr="00C21C25" w:rsidRDefault="00C21C25" w:rsidP="00C21C25">
            <w:pPr>
              <w:ind w:right="-478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Приготовление пищи для детей</w:t>
            </w:r>
          </w:p>
          <w:p w:rsidR="00C21C25" w:rsidRPr="00C21C25" w:rsidRDefault="00C21C25" w:rsidP="00C21C25">
            <w:pPr>
              <w:ind w:right="-478"/>
              <w:rPr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:rsidR="00C21C25" w:rsidRPr="00C21C25" w:rsidRDefault="00C21C25" w:rsidP="00C21C25">
            <w:pPr>
              <w:ind w:right="45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 xml:space="preserve">Электрические плиты, духовой шкаф, </w:t>
            </w:r>
            <w:proofErr w:type="spellStart"/>
            <w:r w:rsidRPr="00C21C25">
              <w:rPr>
                <w:color w:val="000000" w:themeColor="text1"/>
              </w:rPr>
              <w:t>электромясорубка</w:t>
            </w:r>
            <w:proofErr w:type="spellEnd"/>
            <w:proofErr w:type="gramStart"/>
            <w:r w:rsidRPr="00C21C25">
              <w:rPr>
                <w:color w:val="000000" w:themeColor="text1"/>
              </w:rPr>
              <w:t xml:space="preserve"> -, </w:t>
            </w:r>
            <w:proofErr w:type="gramEnd"/>
            <w:r w:rsidRPr="00C21C25">
              <w:rPr>
                <w:color w:val="000000" w:themeColor="text1"/>
              </w:rPr>
              <w:t>холодильники, морозильная камера, посуда,    разделочные столы, доски технологические карты приготовления блюд, меню и др.</w:t>
            </w:r>
          </w:p>
        </w:tc>
      </w:tr>
      <w:tr w:rsidR="00C21C25" w:rsidRPr="00C21C25" w:rsidTr="00C21C25">
        <w:trPr>
          <w:jc w:val="center"/>
        </w:trPr>
        <w:tc>
          <w:tcPr>
            <w:tcW w:w="4361" w:type="dxa"/>
          </w:tcPr>
          <w:p w:rsidR="00C21C25" w:rsidRPr="00C21C25" w:rsidRDefault="00C21C25" w:rsidP="00C21C25">
            <w:pPr>
              <w:ind w:right="-478"/>
              <w:rPr>
                <w:color w:val="000000" w:themeColor="text1"/>
              </w:rPr>
            </w:pPr>
            <w:r w:rsidRPr="00C21C25">
              <w:rPr>
                <w:i/>
                <w:iCs/>
                <w:color w:val="000000" w:themeColor="text1"/>
              </w:rPr>
              <w:t>Прачечная</w:t>
            </w:r>
          </w:p>
          <w:p w:rsidR="00C21C25" w:rsidRPr="00C21C25" w:rsidRDefault="00C21C25" w:rsidP="00C21C25">
            <w:pPr>
              <w:ind w:right="-478"/>
              <w:rPr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:rsidR="00C21C25" w:rsidRPr="00C21C25" w:rsidRDefault="00C21C25" w:rsidP="00C21C25">
            <w:pPr>
              <w:ind w:right="-478"/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машина автомат, центрифуга,    гладильная доска, электрический утюг, моечная ванна, шкаф для хранения белья, гладильный каток</w:t>
            </w:r>
          </w:p>
        </w:tc>
      </w:tr>
      <w:tr w:rsidR="00C21C25" w:rsidRPr="00C21C25" w:rsidTr="00C21C25">
        <w:trPr>
          <w:jc w:val="center"/>
        </w:trPr>
        <w:tc>
          <w:tcPr>
            <w:tcW w:w="4361" w:type="dxa"/>
            <w:shd w:val="clear" w:color="auto" w:fill="F2DBDB" w:themeFill="accent2" w:themeFillTint="33"/>
          </w:tcPr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r w:rsidRPr="00C21C25">
              <w:rPr>
                <w:b/>
                <w:bCs/>
                <w:color w:val="000000" w:themeColor="text1"/>
              </w:rPr>
              <w:t>Объекты территории,</w:t>
            </w:r>
          </w:p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r w:rsidRPr="00C21C25">
              <w:rPr>
                <w:b/>
                <w:bCs/>
                <w:color w:val="000000" w:themeColor="text1"/>
              </w:rPr>
              <w:t>функциональное использование</w:t>
            </w:r>
          </w:p>
        </w:tc>
        <w:tc>
          <w:tcPr>
            <w:tcW w:w="5245" w:type="dxa"/>
            <w:gridSpan w:val="2"/>
            <w:shd w:val="clear" w:color="auto" w:fill="F2DBDB" w:themeFill="accent2" w:themeFillTint="33"/>
          </w:tcPr>
          <w:p w:rsidR="00C21C25" w:rsidRPr="00C21C25" w:rsidRDefault="00C21C25" w:rsidP="00C21C25">
            <w:pPr>
              <w:jc w:val="center"/>
              <w:rPr>
                <w:color w:val="000000" w:themeColor="text1"/>
              </w:rPr>
            </w:pPr>
            <w:r w:rsidRPr="00C21C25">
              <w:rPr>
                <w:b/>
                <w:bCs/>
                <w:color w:val="000000" w:themeColor="text1"/>
              </w:rPr>
              <w:t>Оснащение</w:t>
            </w:r>
          </w:p>
        </w:tc>
      </w:tr>
      <w:tr w:rsidR="00C21C25" w:rsidRPr="00C21C25" w:rsidTr="00C21C25">
        <w:trPr>
          <w:jc w:val="center"/>
        </w:trPr>
        <w:tc>
          <w:tcPr>
            <w:tcW w:w="4361" w:type="dxa"/>
          </w:tcPr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b/>
                <w:bCs/>
                <w:i/>
                <w:iCs/>
                <w:color w:val="000000" w:themeColor="text1"/>
              </w:rPr>
              <w:t>Участки групп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 xml:space="preserve">Образовательная деятельность, осуществляемая в процессе организации различных видов детской деятельности, самостоятельная деятельность детей, удовлетворение </w:t>
            </w:r>
            <w:r w:rsidRPr="00C21C25">
              <w:rPr>
                <w:color w:val="000000" w:themeColor="text1"/>
              </w:rPr>
              <w:lastRenderedPageBreak/>
              <w:t>потребности детей в самовыражении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Индивидуальная работа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Песочная </w:t>
            </w:r>
            <w:proofErr w:type="spellStart"/>
            <w:r w:rsidRPr="00C21C25">
              <w:rPr>
                <w:color w:val="000000" w:themeColor="text1"/>
              </w:rPr>
              <w:t>игротерапия</w:t>
            </w:r>
            <w:proofErr w:type="spellEnd"/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Закаливание детей: различные гимнастики, игровой массаж,    игры с водой, </w:t>
            </w:r>
            <w:proofErr w:type="spellStart"/>
            <w:r w:rsidRPr="00C21C25">
              <w:rPr>
                <w:color w:val="000000" w:themeColor="text1"/>
              </w:rPr>
              <w:t>босохождение</w:t>
            </w:r>
            <w:proofErr w:type="spellEnd"/>
            <w:r w:rsidRPr="00C21C25">
              <w:rPr>
                <w:color w:val="000000" w:themeColor="text1"/>
              </w:rPr>
              <w:t>; световоздушные ванны</w:t>
            </w:r>
          </w:p>
          <w:p w:rsidR="00C21C25" w:rsidRPr="00C21C25" w:rsidRDefault="00C21C25" w:rsidP="00396453">
            <w:pPr>
              <w:rPr>
                <w:color w:val="000000" w:themeColor="text1"/>
              </w:rPr>
            </w:pPr>
            <w:r w:rsidRPr="00C21C25">
              <w:rPr>
                <w:color w:val="000000" w:themeColor="text1"/>
              </w:rPr>
              <w:t>Консультативная работа с родителями</w:t>
            </w:r>
          </w:p>
          <w:p w:rsidR="00C21C25" w:rsidRPr="00C21C25" w:rsidRDefault="00C21C25" w:rsidP="00396453">
            <w:pPr>
              <w:rPr>
                <w:b/>
                <w:bCs/>
                <w:color w:val="000000" w:themeColor="text1"/>
              </w:rPr>
            </w:pPr>
            <w:r w:rsidRPr="00C21C25">
              <w:rPr>
                <w:color w:val="000000" w:themeColor="text1"/>
              </w:rPr>
              <w:t>Совместные прогулки с родителями</w:t>
            </w:r>
          </w:p>
        </w:tc>
        <w:tc>
          <w:tcPr>
            <w:tcW w:w="5245" w:type="dxa"/>
            <w:gridSpan w:val="2"/>
          </w:tcPr>
          <w:p w:rsidR="00C21C25" w:rsidRPr="00C21C25" w:rsidRDefault="00C21C25" w:rsidP="00C21C25">
            <w:pPr>
              <w:jc w:val="center"/>
              <w:rPr>
                <w:b/>
                <w:bCs/>
                <w:color w:val="000000" w:themeColor="text1"/>
              </w:rPr>
            </w:pPr>
            <w:r w:rsidRPr="00C21C25">
              <w:rPr>
                <w:color w:val="000000" w:themeColor="text1"/>
              </w:rPr>
              <w:lastRenderedPageBreak/>
              <w:t xml:space="preserve">6 участков  для прогулок (у каждой возрастной группы свой участок): беседки, песочницы, скамейки, цветник, малые формы. </w:t>
            </w:r>
          </w:p>
        </w:tc>
      </w:tr>
    </w:tbl>
    <w:p w:rsidR="00C21C25" w:rsidRPr="00C21C25" w:rsidRDefault="00C21C25" w:rsidP="00C21C25">
      <w:pPr>
        <w:rPr>
          <w:b/>
        </w:rPr>
      </w:pPr>
    </w:p>
    <w:p w:rsidR="00C21C25" w:rsidRPr="00C21C25" w:rsidRDefault="00C21C25" w:rsidP="00C21C25">
      <w:pPr>
        <w:jc w:val="center"/>
        <w:rPr>
          <w:b/>
        </w:rPr>
      </w:pPr>
      <w:r w:rsidRPr="00C21C25">
        <w:rPr>
          <w:b/>
        </w:rPr>
        <w:t xml:space="preserve"> Обеспеченность методическими материалами</w:t>
      </w:r>
    </w:p>
    <w:p w:rsidR="00C21C25" w:rsidRPr="00C21C25" w:rsidRDefault="00C21C25" w:rsidP="00C21C25">
      <w:pPr>
        <w:jc w:val="center"/>
        <w:rPr>
          <w:b/>
        </w:rPr>
      </w:pPr>
      <w:r w:rsidRPr="00C21C25">
        <w:rPr>
          <w:b/>
        </w:rPr>
        <w:t>и средствами обучения и воспитания</w:t>
      </w:r>
    </w:p>
    <w:p w:rsidR="00C21C25" w:rsidRPr="00C21C25" w:rsidRDefault="00C21C25" w:rsidP="00C21C25">
      <w:pPr>
        <w:ind w:left="720"/>
        <w:contextualSpacing/>
        <w:jc w:val="center"/>
        <w:rPr>
          <w:b/>
        </w:rPr>
      </w:pPr>
    </w:p>
    <w:p w:rsidR="00C21C25" w:rsidRPr="00C21C25" w:rsidRDefault="00C21C25" w:rsidP="00C21C25">
      <w:pPr>
        <w:ind w:left="720"/>
        <w:contextualSpacing/>
        <w:jc w:val="center"/>
        <w:rPr>
          <w:b/>
        </w:rPr>
      </w:pPr>
      <w:r w:rsidRPr="00C21C25">
        <w:rPr>
          <w:b/>
        </w:rPr>
        <w:t>Перечень средств обучения и воспитания.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7305"/>
      </w:tblGrid>
      <w:tr w:rsidR="00C21C25" w:rsidRPr="00C21C25" w:rsidTr="00C21C25">
        <w:trPr>
          <w:jc w:val="center"/>
        </w:trPr>
        <w:tc>
          <w:tcPr>
            <w:tcW w:w="2158" w:type="dxa"/>
          </w:tcPr>
          <w:p w:rsidR="00C21C25" w:rsidRPr="00C21C25" w:rsidRDefault="00C21C25" w:rsidP="00C21C25">
            <w:pPr>
              <w:contextualSpacing/>
              <w:jc w:val="center"/>
              <w:rPr>
                <w:b/>
                <w:i/>
              </w:rPr>
            </w:pPr>
            <w:r w:rsidRPr="00C21C25">
              <w:rPr>
                <w:b/>
                <w:i/>
              </w:rPr>
              <w:t>Тип оборудования</w:t>
            </w:r>
          </w:p>
        </w:tc>
        <w:tc>
          <w:tcPr>
            <w:tcW w:w="7305" w:type="dxa"/>
          </w:tcPr>
          <w:p w:rsidR="00C21C25" w:rsidRPr="00C21C25" w:rsidRDefault="00C21C25" w:rsidP="00C21C25">
            <w:pPr>
              <w:contextualSpacing/>
              <w:jc w:val="center"/>
              <w:rPr>
                <w:b/>
                <w:i/>
              </w:rPr>
            </w:pPr>
            <w:r w:rsidRPr="00C21C25">
              <w:rPr>
                <w:b/>
                <w:i/>
              </w:rPr>
              <w:t>Наименование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 w:val="restart"/>
          </w:tcPr>
          <w:p w:rsidR="00C21C25" w:rsidRPr="00C21C25" w:rsidRDefault="00C21C25" w:rsidP="00C21C25">
            <w:pPr>
              <w:contextualSpacing/>
              <w:jc w:val="both"/>
            </w:pPr>
            <w:r w:rsidRPr="00C21C25">
              <w:t>Оборудование для сюжетной игры</w:t>
            </w: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Куклы крупные, средние, малые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Пластиковые животные, птицы (объемные)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Набор ручных и </w:t>
            </w:r>
            <w:proofErr w:type="gramStart"/>
            <w:r w:rsidRPr="00C21C25">
              <w:t>пальчиковые</w:t>
            </w:r>
            <w:proofErr w:type="gramEnd"/>
            <w:r w:rsidRPr="00C21C25">
              <w:t xml:space="preserve"> театров </w:t>
            </w:r>
            <w:proofErr w:type="spellStart"/>
            <w:r w:rsidRPr="00C21C25">
              <w:t>би-ба-бо</w:t>
            </w:r>
            <w:proofErr w:type="spellEnd"/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Ширма настольная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 солдатиков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Ролевые костюмы по профессиям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 масок (</w:t>
            </w:r>
            <w:proofErr w:type="spellStart"/>
            <w:r w:rsidRPr="00C21C25">
              <w:t>сказчн</w:t>
            </w:r>
            <w:proofErr w:type="spellEnd"/>
            <w:r w:rsidRPr="00C21C25">
              <w:t>.)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столовой посуды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кухонной посуды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Миски 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Ведерки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инструментов (</w:t>
            </w:r>
            <w:proofErr w:type="spellStart"/>
            <w:r w:rsidRPr="00C21C25">
              <w:t>пластмас</w:t>
            </w:r>
            <w:proofErr w:type="spellEnd"/>
            <w:r w:rsidRPr="00C21C25">
              <w:t>.)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для улицы (ведерко, формочки, совочек, лопатка, грабли)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овощей и фруктов (объемные муляжи)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Комплекты кукольных принадлежностей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Игрушечный утюг и гладильная доска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Машины большие, средние, малые (грузовые, легковые, </w:t>
            </w:r>
            <w:proofErr w:type="spellStart"/>
            <w:r w:rsidRPr="00C21C25">
              <w:t>разл</w:t>
            </w:r>
            <w:proofErr w:type="spellEnd"/>
            <w:r w:rsidRPr="00C21C25">
              <w:t>. автотранспорт)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 «Доктор»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 «Парикмахерская»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 «Магазин»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Кукольные коляски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Руль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Телефон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Сумки, корзиночки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Кукольные столы, стулья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Кукольный диван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Игровой модуль «Больница»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Игровой модуль «Кухня»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Игровой модуль «парикмахерская»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Игровой модуль «Магазин»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Плоскостные магнитные театры разные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Настольные театры дерев.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Настольные театры картон.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Весы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дорожных знаков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 w:val="restart"/>
          </w:tcPr>
          <w:p w:rsidR="00C21C25" w:rsidRPr="00C21C25" w:rsidRDefault="00C21C25" w:rsidP="00396453">
            <w:pPr>
              <w:contextualSpacing/>
            </w:pPr>
            <w:r w:rsidRPr="00C21C25">
              <w:lastRenderedPageBreak/>
              <w:t>Оборудование для изобразительной деятельности</w:t>
            </w: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цветных карандашей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Краски гуашь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Краски акварель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Кисти для рисования и клея </w:t>
            </w:r>
            <w:proofErr w:type="spellStart"/>
            <w:r w:rsidRPr="00C21C25">
              <w:t>разн</w:t>
            </w:r>
            <w:proofErr w:type="spellEnd"/>
            <w:r w:rsidRPr="00C21C25">
              <w:t>.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Емкости для промывания кистей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Подставки для кистей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Пластилин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Доски для лепки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Стеки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Трафареты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Восковые мелки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Мел академический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Клей-карандаш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Клей ПВА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Альбомы 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Мольберты 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картин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фломастеров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Палитры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Ножницы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цветной бумаги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цветного и белого картона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 w:val="restart"/>
          </w:tcPr>
          <w:p w:rsidR="00C21C25" w:rsidRPr="00C21C25" w:rsidRDefault="00C21C25" w:rsidP="00396453">
            <w:pPr>
              <w:contextualSpacing/>
            </w:pPr>
            <w:r w:rsidRPr="00C21C25">
              <w:t>Оборудование для конструирования</w:t>
            </w:r>
          </w:p>
          <w:p w:rsidR="00C21C25" w:rsidRPr="00C21C25" w:rsidRDefault="00C21C25" w:rsidP="00396453">
            <w:pPr>
              <w:contextualSpacing/>
            </w:pPr>
          </w:p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Конструктор ЛЕГО большой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Конструктор ЛЕГО средний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Конструктор ЛЕГО малый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Панели для конструктора ЛЕГО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Конструктор метал.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Мозаика </w:t>
            </w:r>
            <w:proofErr w:type="spellStart"/>
            <w:r w:rsidRPr="00C21C25">
              <w:t>разн</w:t>
            </w:r>
            <w:proofErr w:type="spellEnd"/>
            <w:r w:rsidRPr="00C21C25">
              <w:t>.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Мягкие модули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игрушек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 w:val="restart"/>
          </w:tcPr>
          <w:p w:rsidR="00C21C25" w:rsidRPr="00C21C25" w:rsidRDefault="00C21C25" w:rsidP="00396453">
            <w:pPr>
              <w:contextualSpacing/>
            </w:pPr>
            <w:r w:rsidRPr="00C21C25">
              <w:t>Оборудование для познавательно-исследовательской деятельности</w:t>
            </w: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Пирамидки </w:t>
            </w:r>
            <w:proofErr w:type="spellStart"/>
            <w:r w:rsidRPr="00C21C25">
              <w:t>разн</w:t>
            </w:r>
            <w:proofErr w:type="spellEnd"/>
            <w:r w:rsidRPr="00C21C25">
              <w:t>.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Лото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Домино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Шашки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Кубики с заданиями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Объемные вкладыши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Матрешки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плоскостных геометрических фигур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Панно </w:t>
            </w:r>
            <w:proofErr w:type="spellStart"/>
            <w:r w:rsidRPr="00C21C25">
              <w:t>улитк</w:t>
            </w:r>
            <w:proofErr w:type="spellEnd"/>
            <w:r w:rsidRPr="00C21C25">
              <w:t>, черепаха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Игрушки-забавы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Звучащие инструменты (маракасы, барабаны, колокольчики)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для экспериментирования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картинок на группировки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Наборы парных картинок на </w:t>
            </w:r>
            <w:proofErr w:type="spellStart"/>
            <w:r w:rsidRPr="00C21C25">
              <w:t>сревнение</w:t>
            </w:r>
            <w:proofErr w:type="spellEnd"/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Разрезные картинки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Серии картин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Палочки </w:t>
            </w:r>
            <w:proofErr w:type="spellStart"/>
            <w:r w:rsidRPr="00C21C25">
              <w:t>Кьюзинера</w:t>
            </w:r>
            <w:proofErr w:type="spellEnd"/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Блоки </w:t>
            </w:r>
            <w:proofErr w:type="spellStart"/>
            <w:r w:rsidRPr="00C21C25">
              <w:t>Дьенеша</w:t>
            </w:r>
            <w:proofErr w:type="spellEnd"/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Игры Никитина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Игры-головоломки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Игры-лабиринты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Часы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Линейки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Счеты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Пробирки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Микроскоп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Телескоп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Компас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Коллекции </w:t>
            </w:r>
            <w:proofErr w:type="spellStart"/>
            <w:r w:rsidRPr="00C21C25">
              <w:t>разн</w:t>
            </w:r>
            <w:proofErr w:type="spellEnd"/>
            <w:r w:rsidRPr="00C21C25">
              <w:t>.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Разрезные азбуки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Магнитная доска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Календарь природы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Наборы карточек с цифрами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Геометрические фигуры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Веера с цифрами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Веера с буквами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 w:val="restart"/>
          </w:tcPr>
          <w:p w:rsidR="00C21C25" w:rsidRPr="00C21C25" w:rsidRDefault="00C21C25" w:rsidP="00396453">
            <w:pPr>
              <w:contextualSpacing/>
            </w:pPr>
            <w:r w:rsidRPr="00C21C25">
              <w:t>Физкультурное оборудование</w:t>
            </w: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Коврики массажные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Скакалки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Кегли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Обручи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Палки гимнастические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Цветные ленточки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Мешочки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r w:rsidRPr="00C21C25">
              <w:t>Мяч футбольный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r w:rsidRPr="00C21C25">
              <w:t>Флажки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Канат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Коврики гимнастические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Диски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Мячи </w:t>
            </w:r>
            <w:proofErr w:type="spellStart"/>
            <w:r w:rsidRPr="00C21C25">
              <w:t>массажеры</w:t>
            </w:r>
            <w:proofErr w:type="spellEnd"/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>Гантели детские</w:t>
            </w:r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r w:rsidRPr="00C21C25">
              <w:t xml:space="preserve">Ракетки с </w:t>
            </w:r>
            <w:proofErr w:type="spellStart"/>
            <w:r w:rsidRPr="00C21C25">
              <w:t>воланчиком</w:t>
            </w:r>
            <w:proofErr w:type="spellEnd"/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proofErr w:type="spellStart"/>
            <w:r w:rsidRPr="00C21C25">
              <w:t>Кольцебросы</w:t>
            </w:r>
            <w:proofErr w:type="spellEnd"/>
          </w:p>
        </w:tc>
      </w:tr>
      <w:tr w:rsidR="00C21C25" w:rsidRPr="00C21C25" w:rsidTr="00C21C25">
        <w:trPr>
          <w:jc w:val="center"/>
        </w:trPr>
        <w:tc>
          <w:tcPr>
            <w:tcW w:w="2158" w:type="dxa"/>
            <w:vMerge/>
          </w:tcPr>
          <w:p w:rsidR="00C21C25" w:rsidRPr="00C21C25" w:rsidRDefault="00C21C25" w:rsidP="00396453">
            <w:pPr>
              <w:contextualSpacing/>
            </w:pPr>
          </w:p>
        </w:tc>
        <w:tc>
          <w:tcPr>
            <w:tcW w:w="7305" w:type="dxa"/>
          </w:tcPr>
          <w:p w:rsidR="00C21C25" w:rsidRPr="00C21C25" w:rsidRDefault="00C21C25" w:rsidP="00396453">
            <w:pPr>
              <w:contextualSpacing/>
            </w:pPr>
            <w:proofErr w:type="spellStart"/>
            <w:r w:rsidRPr="00C21C25">
              <w:t>Дартц</w:t>
            </w:r>
            <w:proofErr w:type="spellEnd"/>
          </w:p>
        </w:tc>
      </w:tr>
    </w:tbl>
    <w:p w:rsidR="00C21C25" w:rsidRPr="00C21C25" w:rsidRDefault="00C21C25" w:rsidP="00C21C25">
      <w:pPr>
        <w:jc w:val="center"/>
        <w:rPr>
          <w:b/>
        </w:rPr>
      </w:pPr>
    </w:p>
    <w:p w:rsidR="00C21C25" w:rsidRPr="00C21C25" w:rsidRDefault="00C21C25" w:rsidP="00C21C25">
      <w:pPr>
        <w:jc w:val="center"/>
        <w:rPr>
          <w:b/>
        </w:rPr>
      </w:pPr>
      <w:r w:rsidRPr="00C21C25">
        <w:rPr>
          <w:b/>
        </w:rPr>
        <w:t>Перечень УМК</w:t>
      </w:r>
    </w:p>
    <w:p w:rsidR="00C21C25" w:rsidRPr="00C21C25" w:rsidRDefault="00C21C25" w:rsidP="00C21C25">
      <w:pPr>
        <w:ind w:firstLine="708"/>
        <w:jc w:val="center"/>
        <w:rPr>
          <w:b/>
        </w:rPr>
      </w:pPr>
      <w:r w:rsidRPr="00C21C25">
        <w:rPr>
          <w:b/>
        </w:rPr>
        <w:t xml:space="preserve">Младший дошкольный возраст </w:t>
      </w:r>
    </w:p>
    <w:tbl>
      <w:tblPr>
        <w:tblpPr w:leftFromText="180" w:rightFromText="180" w:bottomFromText="200" w:vertAnchor="text" w:horzAnchor="margin" w:tblpX="324" w:tblpY="218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7822"/>
      </w:tblGrid>
      <w:tr w:rsidR="00C21C25" w:rsidRPr="00C21C25" w:rsidTr="00396453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Образовательная область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Программы и методические пособия</w:t>
            </w:r>
          </w:p>
        </w:tc>
      </w:tr>
      <w:tr w:rsidR="00C21C25" w:rsidRPr="00C21C25" w:rsidTr="00396453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Физическое</w:t>
            </w: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развитие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1. Фольклорно-физкультурные занятия и досуги с детьми 3-7 лет/ сост. М.П. </w:t>
            </w:r>
            <w:proofErr w:type="spellStart"/>
            <w:r w:rsidRPr="00C21C25">
              <w:t>Асташина</w:t>
            </w:r>
            <w:proofErr w:type="spellEnd"/>
            <w:r w:rsidRPr="00C21C25">
              <w:t xml:space="preserve">. - Волгоград: Учитель, 2013 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2. Сборник подвижных игр. Для работы с детьми 2-7 лет/ авт.-сост. Э.Я. </w:t>
            </w:r>
            <w:proofErr w:type="spellStart"/>
            <w:r w:rsidRPr="00C21C25">
              <w:t>Степанекова</w:t>
            </w:r>
            <w:proofErr w:type="spellEnd"/>
            <w:r w:rsidRPr="00C21C25">
              <w:t xml:space="preserve">. – М.: МОЗАИКА-СИНТЕЗ, 2013 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3. </w:t>
            </w:r>
            <w:proofErr w:type="spellStart"/>
            <w:r w:rsidRPr="00C21C25">
              <w:t>Степаненкова</w:t>
            </w:r>
            <w:proofErr w:type="spellEnd"/>
            <w:r w:rsidRPr="00C21C25">
              <w:t xml:space="preserve"> Э.Я. Физическое воспитание в детском саду. Программа и методические рекомендации. – М.: МОЗИАКА-СИНТЕЗ, 2009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4.Формирование правильной осанки и коррекция плоскостопия у дошкольников: рекомендации, занятия, игры, упражнения/ авт.-сост. Т.Г. Анисимова, С.А. Ульянова. – 2-е изд. – Волгоград: Учитель, 2011</w:t>
            </w:r>
          </w:p>
          <w:p w:rsidR="00C21C25" w:rsidRPr="00C21C25" w:rsidRDefault="00C21C25" w:rsidP="00396453">
            <w:pPr>
              <w:autoSpaceDE w:val="0"/>
              <w:autoSpaceDN w:val="0"/>
              <w:rPr>
                <w:rFonts w:eastAsia="Calibri"/>
              </w:rPr>
            </w:pPr>
            <w:r w:rsidRPr="00C21C25">
              <w:rPr>
                <w:rFonts w:eastAsia="Calibri"/>
              </w:rPr>
              <w:t xml:space="preserve">5. </w:t>
            </w:r>
            <w:proofErr w:type="spellStart"/>
            <w:r w:rsidRPr="00C21C25">
              <w:rPr>
                <w:rFonts w:eastAsia="Calibri"/>
              </w:rPr>
              <w:t>Здоровьесберегающая</w:t>
            </w:r>
            <w:proofErr w:type="spellEnd"/>
            <w:r w:rsidRPr="00C21C25">
              <w:rPr>
                <w:rFonts w:eastAsia="Calibri"/>
              </w:rPr>
              <w:t xml:space="preserve"> система дошкольного образовательного учреждения: модели программ, рекомендации, разработки занятий/ авт.-</w:t>
            </w:r>
            <w:r w:rsidRPr="00C21C25">
              <w:rPr>
                <w:rFonts w:eastAsia="Calibri"/>
              </w:rPr>
              <w:lastRenderedPageBreak/>
              <w:t xml:space="preserve">сост. М.А. Павлова, </w:t>
            </w:r>
            <w:proofErr w:type="spellStart"/>
            <w:r w:rsidRPr="00C21C25">
              <w:rPr>
                <w:rFonts w:eastAsia="Calibri"/>
              </w:rPr>
              <w:t>М.В.Лысогорская</w:t>
            </w:r>
            <w:proofErr w:type="spellEnd"/>
            <w:r w:rsidRPr="00C21C25">
              <w:rPr>
                <w:rFonts w:eastAsia="Calibri"/>
              </w:rPr>
              <w:t>. - Волгоград: Учитель,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rPr>
                <w:rFonts w:eastAsia="Calibri"/>
              </w:rPr>
              <w:t xml:space="preserve">6.Игры для </w:t>
            </w:r>
            <w:proofErr w:type="spellStart"/>
            <w:r w:rsidRPr="00C21C25">
              <w:rPr>
                <w:rFonts w:eastAsia="Calibri"/>
              </w:rPr>
              <w:t>гиперактивных</w:t>
            </w:r>
            <w:proofErr w:type="spellEnd"/>
            <w:r w:rsidRPr="00C21C25">
              <w:rPr>
                <w:rFonts w:eastAsia="Calibri"/>
              </w:rPr>
              <w:t xml:space="preserve"> детей/ А.Е. Кузнецова. – Ростов </w:t>
            </w:r>
            <w:proofErr w:type="spellStart"/>
            <w:r w:rsidRPr="00C21C25">
              <w:rPr>
                <w:rFonts w:eastAsia="Calibri"/>
              </w:rPr>
              <w:t>н</w:t>
            </w:r>
            <w:proofErr w:type="spellEnd"/>
            <w:r w:rsidRPr="00C21C25">
              <w:rPr>
                <w:rFonts w:eastAsia="Calibri"/>
              </w:rPr>
              <w:t>/</w:t>
            </w:r>
            <w:proofErr w:type="spellStart"/>
            <w:r w:rsidRPr="00C21C25">
              <w:rPr>
                <w:rFonts w:eastAsia="Calibri"/>
              </w:rPr>
              <w:t>Д</w:t>
            </w:r>
            <w:proofErr w:type="gramStart"/>
            <w:r w:rsidRPr="00C21C25">
              <w:rPr>
                <w:rFonts w:eastAsia="Calibri"/>
              </w:rPr>
              <w:t>:Ф</w:t>
            </w:r>
            <w:proofErr w:type="gramEnd"/>
            <w:r w:rsidRPr="00C21C25">
              <w:rPr>
                <w:rFonts w:eastAsia="Calibri"/>
              </w:rPr>
              <w:t>еникс</w:t>
            </w:r>
            <w:proofErr w:type="spellEnd"/>
            <w:r w:rsidRPr="00C21C25">
              <w:rPr>
                <w:rFonts w:eastAsia="Calibri"/>
              </w:rPr>
              <w:t>, 2011</w:t>
            </w:r>
          </w:p>
        </w:tc>
      </w:tr>
      <w:tr w:rsidR="00C21C25" w:rsidRPr="00C21C25" w:rsidTr="00396453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lastRenderedPageBreak/>
              <w:t>Речевое развитие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1. Занятия по развитию речи в ДОУ/ Л.Н. Зырянова, Т.В. </w:t>
            </w:r>
            <w:proofErr w:type="spellStart"/>
            <w:r w:rsidRPr="00C21C25">
              <w:t>Лужбина</w:t>
            </w:r>
            <w:proofErr w:type="spellEnd"/>
            <w:r w:rsidRPr="00C21C25">
              <w:t xml:space="preserve">. – 2-е изд. – Ростов </w:t>
            </w:r>
            <w:proofErr w:type="spellStart"/>
            <w:r w:rsidRPr="00C21C25">
              <w:t>н</w:t>
            </w:r>
            <w:proofErr w:type="spellEnd"/>
            <w:r w:rsidRPr="00C21C25">
              <w:t>/Д: Феникс, 2013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2. </w:t>
            </w:r>
            <w:proofErr w:type="spellStart"/>
            <w:r w:rsidRPr="00C21C25">
              <w:t>Арушанова</w:t>
            </w:r>
            <w:proofErr w:type="spellEnd"/>
            <w:r w:rsidRPr="00C21C25">
              <w:t xml:space="preserve"> А.Г. Развитие коммуникативных способностей дошкольника: Методическое пособие. – М.: ТЦ Сфера,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3. Пальчиковые игры и упражнения для детей 2-7 лет/ сост. Т.В. Калинина. – 2-е изд. - Волгоград: Учитель, 2013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4. Рыжова Л.В. Методика работы со сказкой: Методическое пособие. – СПб.: ДЕТСТВО-ПРЕСС, 2012. – 160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5. Шорыгина Т.А. Беседы о природных явлениях и объектах: методические рекомендации. – М.: Сфера, 2013. – 96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6. Шорыгина Т.А. Беседы о правилах пожарной безопасности: методические рекомендации. – М.: Сфера, 2013. – 64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7. Шорыгина Т.А. Беседы о здоровье: методические рекомендации. – М.: Сфера, 2013. – 64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8. Шорыгина Т.А. Беседы об основах безопасности с детьми 5-8 лет: методические рекомендации. – М.: Сфера, 2013. – 80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9. Шорыгина Т.А. Беседы о детях-героях ВОВ: методические рекомендации. – М.: Сфера, 2013. – 80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10. </w:t>
            </w:r>
            <w:proofErr w:type="spellStart"/>
            <w:r w:rsidRPr="00C21C25">
              <w:t>Кнушевицкая</w:t>
            </w:r>
            <w:proofErr w:type="spellEnd"/>
            <w:r w:rsidRPr="00C21C25">
              <w:t xml:space="preserve"> Н.А. Картотека стихов по лексическим темам «Наш мир». – СПб.: ДЕТСТВО-ПРЕСС, 2012. – 96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11. Куликовская Т.А. Артикуляционная гимнастика в стихах и картинках. Пособие для логопедов, воспитателей и родителей. – М.: ГНОМ, 2012. – 64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12. Творческое рассказывание: обучение детей 5-7 лет/ авт.-сост. Л.М. Граб. – Волгоград: Учитель, 2012. – 136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13. Проект «Герои дней воинской славы». Старший дошкольный возраст/ авт.-сост. А.И. </w:t>
            </w:r>
            <w:proofErr w:type="spellStart"/>
            <w:r w:rsidRPr="00C21C25">
              <w:t>Колобанова</w:t>
            </w:r>
            <w:proofErr w:type="spellEnd"/>
            <w:r w:rsidRPr="00C21C25">
              <w:t xml:space="preserve">. – Волгоград: Учитель, 2013. – 63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14. Петухова А.А. Тематические дни в детском саду: комплексные занятия в старшей группе/ А.А. Петухова. – 2-е изд. – Волгоград: Учитель, 2011. – 159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</w:tc>
      </w:tr>
      <w:tr w:rsidR="00C21C25" w:rsidRPr="00C21C25" w:rsidTr="00396453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Познавательное развитие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1. </w:t>
            </w:r>
            <w:proofErr w:type="spellStart"/>
            <w:r w:rsidRPr="00C21C25">
              <w:t>Соломенникова</w:t>
            </w:r>
            <w:proofErr w:type="spellEnd"/>
            <w:r w:rsidRPr="00C21C25">
              <w:t xml:space="preserve"> О.А. Экологическое воспитание в детском саду. Программа и методические рекомендации. – 3-е изд. – М.: МОЗАИКА-СИНТЕЗ, 2009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2. Николаева С.Н. Система экологического воспитания дошкольников. – М.: МОЗАИКА-СИНТЕЗ,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3. Организация опытно-экспериментальной деятельности детей 2-7 лет: тематическое планирование, рекомендации, конспекты занятий/ </w:t>
            </w:r>
            <w:proofErr w:type="spellStart"/>
            <w:r w:rsidRPr="00C21C25">
              <w:t>авт</w:t>
            </w:r>
            <w:proofErr w:type="gramStart"/>
            <w:r w:rsidRPr="00C21C25">
              <w:t>.-</w:t>
            </w:r>
            <w:proofErr w:type="gramEnd"/>
            <w:r w:rsidRPr="00C21C25">
              <w:t>сот</w:t>
            </w:r>
            <w:proofErr w:type="spellEnd"/>
            <w:r w:rsidRPr="00C21C25">
              <w:t>. Е.А. Мартынова. – 2-е изд.- Волгоград: Учитель, 2013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4. Щетинина А.М. Учим дошкольников думать: игры, занятия, диагностика. – М.: ТЦ Сфера,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5. Сюжетные игры в экологическом воспитании дошкольников. Игровые обучающие ситуации с игрушками разного типа и литературными персонажами; пособие для педагогов дошкольных учреждений/ С.Н. Николаева, И.А. Комарова. – М.: ГНОМ,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6. </w:t>
            </w:r>
            <w:proofErr w:type="spellStart"/>
            <w:r w:rsidRPr="00C21C25">
              <w:t>Арапова-Пискарева</w:t>
            </w:r>
            <w:proofErr w:type="spellEnd"/>
            <w:r w:rsidRPr="00C21C25">
              <w:t xml:space="preserve"> Н.А. Формирование элементарных математических представлений в детском саду. Программа и методические рекомендации. – 2-е изд.- М.: МОЗАИКА-СИНТЕЗ, 2009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7. </w:t>
            </w:r>
            <w:proofErr w:type="spellStart"/>
            <w:r w:rsidRPr="00C21C25">
              <w:t>Помораева</w:t>
            </w:r>
            <w:proofErr w:type="spellEnd"/>
            <w:r w:rsidRPr="00C21C25">
              <w:t xml:space="preserve"> И.А., </w:t>
            </w:r>
            <w:proofErr w:type="spellStart"/>
            <w:r w:rsidRPr="00C21C25">
              <w:t>Позина</w:t>
            </w:r>
            <w:proofErr w:type="spellEnd"/>
            <w:r w:rsidRPr="00C21C25">
              <w:t xml:space="preserve"> В.А. Занятия по формированию элементарных математических представлений во второй младшей группе детского сада. </w:t>
            </w:r>
            <w:r w:rsidRPr="00C21C25">
              <w:lastRenderedPageBreak/>
              <w:t>Планы занятий. – 2-е изд. – М.: МОЗАИКА-СИНТЕЗ, 2012</w:t>
            </w:r>
          </w:p>
        </w:tc>
      </w:tr>
      <w:tr w:rsidR="00C21C25" w:rsidRPr="00C21C25" w:rsidTr="00396453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lastRenderedPageBreak/>
              <w:t>Социально-коммуникативное</w:t>
            </w: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  <w:color w:val="FF0000"/>
              </w:rPr>
            </w:pPr>
            <w:r w:rsidRPr="00C21C25">
              <w:rPr>
                <w:b/>
              </w:rPr>
              <w:t>развитие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1. </w:t>
            </w:r>
            <w:proofErr w:type="spellStart"/>
            <w:r w:rsidRPr="00C21C25">
              <w:t>Старцева</w:t>
            </w:r>
            <w:proofErr w:type="spellEnd"/>
            <w:r w:rsidRPr="00C21C25">
              <w:t xml:space="preserve"> О.Ю. Школа дорожных наук. Дошкольникам о правилах дорожного движения. – 3-е изд. – М.: ТЦ Сфера,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2. </w:t>
            </w:r>
            <w:proofErr w:type="gramStart"/>
            <w:r w:rsidRPr="00C21C25">
              <w:t>Развивающие</w:t>
            </w:r>
            <w:proofErr w:type="gramEnd"/>
            <w:r w:rsidRPr="00C21C25">
              <w:t xml:space="preserve"> игра для детей 2-7 лет/ авт.-сост. Е.Н. </w:t>
            </w:r>
            <w:proofErr w:type="spellStart"/>
            <w:r w:rsidRPr="00C21C25">
              <w:t>Михина</w:t>
            </w:r>
            <w:proofErr w:type="spellEnd"/>
            <w:r w:rsidRPr="00C21C25">
              <w:t>.- Волгоград: Учитель, 2013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3. Буре Р.С. Дошкольник и труд. Теория и методика трудового воспитания. Пособие для педагогов дошкольных учреждений</w:t>
            </w:r>
            <w:proofErr w:type="gramStart"/>
            <w:r w:rsidRPr="00C21C25">
              <w:t xml:space="preserve"> .</w:t>
            </w:r>
            <w:proofErr w:type="gramEnd"/>
            <w:r w:rsidRPr="00C21C25">
              <w:t>- М.: МОЗАИКА-СИНТЕЗ,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4. </w:t>
            </w:r>
            <w:proofErr w:type="spellStart"/>
            <w:r w:rsidRPr="00C21C25">
              <w:t>Дыбина</w:t>
            </w:r>
            <w:proofErr w:type="spellEnd"/>
            <w:r w:rsidRPr="00C21C25">
              <w:t xml:space="preserve"> О.</w:t>
            </w:r>
            <w:proofErr w:type="gramStart"/>
            <w:r w:rsidRPr="00C21C25">
              <w:t>В.</w:t>
            </w:r>
            <w:proofErr w:type="gramEnd"/>
            <w:r w:rsidRPr="00C21C25">
              <w:t xml:space="preserve"> Что было до…: Игры путешествия в прошлое предметов. – М.: ТЦ Сера, 2011</w:t>
            </w:r>
          </w:p>
          <w:p w:rsidR="00C21C25" w:rsidRPr="00C21C25" w:rsidRDefault="00C21C25" w:rsidP="00396453">
            <w:pPr>
              <w:autoSpaceDE w:val="0"/>
              <w:autoSpaceDN w:val="0"/>
              <w:rPr>
                <w:rFonts w:eastAsia="Calibri"/>
              </w:rPr>
            </w:pPr>
            <w:r w:rsidRPr="00C21C25">
              <w:rPr>
                <w:rFonts w:eastAsia="Calibri"/>
              </w:rPr>
              <w:t xml:space="preserve">5. Комарова Т.С., </w:t>
            </w:r>
            <w:proofErr w:type="spellStart"/>
            <w:r w:rsidRPr="00C21C25">
              <w:rPr>
                <w:rFonts w:eastAsia="Calibri"/>
              </w:rPr>
              <w:t>Куцакова</w:t>
            </w:r>
            <w:proofErr w:type="spellEnd"/>
            <w:r w:rsidRPr="00C21C25">
              <w:rPr>
                <w:rFonts w:eastAsia="Calibri"/>
              </w:rPr>
              <w:t xml:space="preserve"> Л.В., Павлова Л.Ю. Трудовое воспитание в детском саду. Программа и методические рекомендации. – 3-е изд. – М.: МОЗАИКА-СИНТЕЗ, 2009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rPr>
                <w:rFonts w:eastAsia="Calibri"/>
              </w:rPr>
              <w:t xml:space="preserve">6. Буре Р.С. Социально-нравственное воспитание дошкольников. Методическое пособие. – М.: МОЗАИКА-СИНТЕЗ, 2012. – 80 </w:t>
            </w:r>
            <w:proofErr w:type="gramStart"/>
            <w:r w:rsidRPr="00C21C25">
              <w:rPr>
                <w:rFonts w:eastAsia="Calibri"/>
              </w:rPr>
              <w:t>с</w:t>
            </w:r>
            <w:proofErr w:type="gramEnd"/>
            <w:r w:rsidRPr="00C21C25">
              <w:rPr>
                <w:rFonts w:eastAsia="Calibri"/>
              </w:rPr>
              <w:t>.</w:t>
            </w:r>
          </w:p>
        </w:tc>
      </w:tr>
      <w:tr w:rsidR="00C21C25" w:rsidRPr="00C21C25" w:rsidTr="00396453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Художественно-</w:t>
            </w: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эстетическое</w:t>
            </w: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  <w:color w:val="FF0000"/>
              </w:rPr>
            </w:pPr>
            <w:r w:rsidRPr="00C21C25">
              <w:rPr>
                <w:b/>
              </w:rPr>
              <w:t>развитие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1.Агапова И.А., Давыдова М.А. Лучшие музыкальные игры для детей. – М.:ЛАДА, 2009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2.Театр кукол и игрушек в детском саду: кукольные спектакли, эстрадные миниатюры для детей 3-7 лет/сост. О.П. Власенко. – Волгоград: Учитель, 2009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3.Куртушина М.Ю. Вокально-хоровая работа в детском саду. – М.: Издательство «Скрипторий 2003»,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4.Петрова И.А. Музыкальные игры для дошкольников. – Детство-Пресс,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5. </w:t>
            </w:r>
            <w:proofErr w:type="spellStart"/>
            <w:r w:rsidRPr="00C21C25">
              <w:t>Куцакова</w:t>
            </w:r>
            <w:proofErr w:type="spellEnd"/>
            <w:r w:rsidRPr="00C21C25">
              <w:t xml:space="preserve"> Л.В. Конструирование и ручной труд в детском саду. Программа и методические рекомендации. – М.: МОЗАИКА-СИНТЕЗ, 2010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6. Комарова Т.С. Занятия по изобразительной деятельности в младшей группе детского сада. Конспекты занятий. – М.: МОЗАИКА-СИНТЕЗ,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7. Изобразительная деятельность и художественный труд. Младшая группа: комплексные занятия/ авт.-сост. О.В. Павлова. – Волгоград: Учитель, 2013.</w:t>
            </w:r>
          </w:p>
        </w:tc>
      </w:tr>
    </w:tbl>
    <w:p w:rsidR="00C21C25" w:rsidRPr="00C21C25" w:rsidRDefault="00C21C25" w:rsidP="00C21C25">
      <w:pPr>
        <w:autoSpaceDE w:val="0"/>
        <w:autoSpaceDN w:val="0"/>
        <w:spacing w:line="360" w:lineRule="auto"/>
        <w:jc w:val="center"/>
        <w:rPr>
          <w:b/>
        </w:rPr>
      </w:pPr>
      <w:r w:rsidRPr="00C21C25">
        <w:rPr>
          <w:b/>
        </w:rPr>
        <w:t>Старший дошкольный возраст</w:t>
      </w:r>
    </w:p>
    <w:tbl>
      <w:tblPr>
        <w:tblpPr w:leftFromText="180" w:rightFromText="180" w:bottomFromText="200" w:vertAnchor="text" w:horzAnchor="margin" w:tblpX="358" w:tblpY="218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8"/>
        <w:gridCol w:w="7734"/>
      </w:tblGrid>
      <w:tr w:rsidR="00C21C25" w:rsidRPr="00C21C25" w:rsidTr="00396453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Образовательная область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Программы и методические пособия</w:t>
            </w:r>
          </w:p>
        </w:tc>
      </w:tr>
      <w:tr w:rsidR="00C21C25" w:rsidRPr="00C21C25" w:rsidTr="00396453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Физическое</w:t>
            </w: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развитие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1. Фольклорно-физкультурные занятия и досуги с детьми 3-7 лет/ сост. М.П. </w:t>
            </w:r>
            <w:proofErr w:type="spellStart"/>
            <w:r w:rsidRPr="00C21C25">
              <w:t>Асташина</w:t>
            </w:r>
            <w:proofErr w:type="spellEnd"/>
            <w:r w:rsidRPr="00C21C25">
              <w:t xml:space="preserve">. - Волгоград: Учитель, 2013 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2.Организация деятельности детей на прогулке. Средняя группа/авт. – сост. Т.Г. Кобзева, И.А. Холодова, Г.С. Александрова. – Изд. 2-е. – </w:t>
            </w:r>
            <w:proofErr w:type="spellStart"/>
            <w:r w:rsidRPr="00C21C25">
              <w:t>Валгоград</w:t>
            </w:r>
            <w:proofErr w:type="spellEnd"/>
            <w:r w:rsidRPr="00C21C25">
              <w:t xml:space="preserve">: Учитель, 2013 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3.Формы оздоровления детей 4-7 лет: </w:t>
            </w:r>
            <w:proofErr w:type="spellStart"/>
            <w:r w:rsidRPr="00C21C25">
              <w:t>кинезиологическая</w:t>
            </w:r>
            <w:proofErr w:type="spellEnd"/>
            <w:r w:rsidRPr="00C21C25">
              <w:t xml:space="preserve"> и дыхательная гимнастики, комплексы утренних зарядок/авт. – сост. Е.И. Подольская. – Волгоград: Учитель, 2009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4.Сборник подвижных игр. Для работы с детьми 2-7 лет/ авт.-сост. Э.Я. </w:t>
            </w:r>
            <w:proofErr w:type="spellStart"/>
            <w:r w:rsidRPr="00C21C25">
              <w:t>Степанекова</w:t>
            </w:r>
            <w:proofErr w:type="spellEnd"/>
            <w:r w:rsidRPr="00C21C25">
              <w:t xml:space="preserve">. – М.: МОЗАИКА-СИНТЕЗ, 2013 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5. Новикова И.М. Формирование представлений о здоровом образе жизни у дошкольников. Для работы с детьми 5-7 лет. – М.: МОЗИАКА-СИНТЕЗ, 2010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lastRenderedPageBreak/>
              <w:t xml:space="preserve">6. </w:t>
            </w:r>
            <w:proofErr w:type="spellStart"/>
            <w:r w:rsidRPr="00C21C25">
              <w:t>Степаненкова</w:t>
            </w:r>
            <w:proofErr w:type="spellEnd"/>
            <w:r w:rsidRPr="00C21C25">
              <w:t xml:space="preserve"> Э.Я. Физическое воспитание в детском саду. Программа и методические рекомендации. – М.: МОЗИАКА-СИНТЕЗ, 2009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7.Занимательная физкультура для детей 4-7 лет: планирование, конспекты занятий/ авт.-сост. В.В. Гаврилов. – Волгоград: Учитель, 2013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8.Формирование правильной осанки и коррекция плоскостопия у дошкольников: рекомендации, занятия, игры, упражнения/ авт.-сост. Т.Г. Анисимова, С.А. Ульянова. – 2-е изд. – Волгоград: Учитель, 2011</w:t>
            </w:r>
          </w:p>
          <w:p w:rsidR="00C21C25" w:rsidRPr="00C21C25" w:rsidRDefault="00C21C25" w:rsidP="00396453">
            <w:pPr>
              <w:autoSpaceDE w:val="0"/>
              <w:autoSpaceDN w:val="0"/>
              <w:rPr>
                <w:rFonts w:eastAsia="Calibri"/>
              </w:rPr>
            </w:pPr>
            <w:r w:rsidRPr="00C21C25">
              <w:t>9.</w:t>
            </w:r>
            <w:r w:rsidRPr="00C21C25">
              <w:rPr>
                <w:rFonts w:eastAsia="Calibri"/>
              </w:rPr>
              <w:t xml:space="preserve"> Подвижные и речевые игры для детей 5-7 лет: развитие моторики, коррекция координации движений и речи/ сост. А.А. </w:t>
            </w:r>
            <w:proofErr w:type="spellStart"/>
            <w:r w:rsidRPr="00C21C25">
              <w:rPr>
                <w:rFonts w:eastAsia="Calibri"/>
              </w:rPr>
              <w:t>Гуськова</w:t>
            </w:r>
            <w:proofErr w:type="spellEnd"/>
            <w:r w:rsidRPr="00C21C25">
              <w:rPr>
                <w:rFonts w:eastAsia="Calibri"/>
              </w:rPr>
              <w:t>. – Волгоград: Учитель, 2014</w:t>
            </w:r>
          </w:p>
          <w:p w:rsidR="00C21C25" w:rsidRPr="00C21C25" w:rsidRDefault="00C21C25" w:rsidP="00396453">
            <w:pPr>
              <w:autoSpaceDE w:val="0"/>
              <w:autoSpaceDN w:val="0"/>
              <w:rPr>
                <w:rFonts w:eastAsia="Calibri"/>
              </w:rPr>
            </w:pPr>
            <w:r w:rsidRPr="00C21C25">
              <w:rPr>
                <w:rFonts w:eastAsia="Calibri"/>
              </w:rPr>
              <w:t xml:space="preserve">10. </w:t>
            </w:r>
            <w:proofErr w:type="spellStart"/>
            <w:r w:rsidRPr="00C21C25">
              <w:rPr>
                <w:rFonts w:eastAsia="Calibri"/>
              </w:rPr>
              <w:t>Здоровьесберегающая</w:t>
            </w:r>
            <w:proofErr w:type="spellEnd"/>
            <w:r w:rsidRPr="00C21C25">
              <w:rPr>
                <w:rFonts w:eastAsia="Calibri"/>
              </w:rPr>
              <w:t xml:space="preserve"> система дошкольного образовательного учреждения: модели программ, рекомендации, разработки занятий/ авт.-сост. М.А. Павлова, </w:t>
            </w:r>
            <w:proofErr w:type="spellStart"/>
            <w:r w:rsidRPr="00C21C25">
              <w:rPr>
                <w:rFonts w:eastAsia="Calibri"/>
              </w:rPr>
              <w:t>М.В.Лысогорская</w:t>
            </w:r>
            <w:proofErr w:type="spellEnd"/>
            <w:r w:rsidRPr="00C21C25">
              <w:rPr>
                <w:rFonts w:eastAsia="Calibri"/>
              </w:rPr>
              <w:t>. - Волгоград: Учитель,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rPr>
                <w:rFonts w:eastAsia="Calibri"/>
              </w:rPr>
              <w:t xml:space="preserve">11.Игры для </w:t>
            </w:r>
            <w:proofErr w:type="spellStart"/>
            <w:r w:rsidRPr="00C21C25">
              <w:rPr>
                <w:rFonts w:eastAsia="Calibri"/>
              </w:rPr>
              <w:t>гиперактивных</w:t>
            </w:r>
            <w:proofErr w:type="spellEnd"/>
            <w:r w:rsidRPr="00C21C25">
              <w:rPr>
                <w:rFonts w:eastAsia="Calibri"/>
              </w:rPr>
              <w:t xml:space="preserve"> детей/ А.Е. Кузнецова. – Ростов </w:t>
            </w:r>
            <w:proofErr w:type="spellStart"/>
            <w:r w:rsidRPr="00C21C25">
              <w:rPr>
                <w:rFonts w:eastAsia="Calibri"/>
              </w:rPr>
              <w:t>н</w:t>
            </w:r>
            <w:proofErr w:type="spellEnd"/>
            <w:r w:rsidRPr="00C21C25">
              <w:rPr>
                <w:rFonts w:eastAsia="Calibri"/>
              </w:rPr>
              <w:t>/</w:t>
            </w:r>
            <w:proofErr w:type="spellStart"/>
            <w:r w:rsidRPr="00C21C25">
              <w:rPr>
                <w:rFonts w:eastAsia="Calibri"/>
              </w:rPr>
              <w:t>Д</w:t>
            </w:r>
            <w:proofErr w:type="gramStart"/>
            <w:r w:rsidRPr="00C21C25">
              <w:rPr>
                <w:rFonts w:eastAsia="Calibri"/>
              </w:rPr>
              <w:t>:Ф</w:t>
            </w:r>
            <w:proofErr w:type="gramEnd"/>
            <w:r w:rsidRPr="00C21C25">
              <w:rPr>
                <w:rFonts w:eastAsia="Calibri"/>
              </w:rPr>
              <w:t>еникс</w:t>
            </w:r>
            <w:proofErr w:type="spellEnd"/>
            <w:r w:rsidRPr="00C21C25">
              <w:rPr>
                <w:rFonts w:eastAsia="Calibri"/>
              </w:rPr>
              <w:t>, 2011</w:t>
            </w:r>
          </w:p>
        </w:tc>
      </w:tr>
      <w:tr w:rsidR="00C21C25" w:rsidRPr="00C21C25" w:rsidTr="00396453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proofErr w:type="spellStart"/>
            <w:r w:rsidRPr="00C21C25">
              <w:rPr>
                <w:b/>
              </w:rPr>
              <w:lastRenderedPageBreak/>
              <w:t>Равитие</w:t>
            </w:r>
            <w:proofErr w:type="spellEnd"/>
            <w:r w:rsidRPr="00C21C25">
              <w:rPr>
                <w:b/>
              </w:rPr>
              <w:t xml:space="preserve"> речи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1. Развитие речи: конспекты занятий с детьми старшего дошкольного возраста/ авт.-сост. Л.Е. Кыласова. – 2-изд. – Волгоград: Учитель,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2. Занятия по развитию речи в ДОУ/ Л.Н. Зырянова, Т.В. </w:t>
            </w:r>
            <w:proofErr w:type="spellStart"/>
            <w:r w:rsidRPr="00C21C25">
              <w:t>Лужбина</w:t>
            </w:r>
            <w:proofErr w:type="spellEnd"/>
            <w:r w:rsidRPr="00C21C25">
              <w:t xml:space="preserve">. – 2-е изд. – Ростов </w:t>
            </w:r>
            <w:proofErr w:type="spellStart"/>
            <w:r w:rsidRPr="00C21C25">
              <w:t>н</w:t>
            </w:r>
            <w:proofErr w:type="spellEnd"/>
            <w:r w:rsidRPr="00C21C25">
              <w:t>/Д: Феникс, 2013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3. </w:t>
            </w:r>
            <w:proofErr w:type="spellStart"/>
            <w:r w:rsidRPr="00C21C25">
              <w:t>Арушанова</w:t>
            </w:r>
            <w:proofErr w:type="spellEnd"/>
            <w:r w:rsidRPr="00C21C25">
              <w:t xml:space="preserve"> А.Г. Развитие коммуникативных способностей дошкольника: Методическое пособие. – М.: ТЦ Сфера,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4. Программа развития связной речи детей 5-7 лет/ авт.-сост. Е.Ю. </w:t>
            </w:r>
            <w:proofErr w:type="spellStart"/>
            <w:r w:rsidRPr="00C21C25">
              <w:t>Бухтаярова</w:t>
            </w:r>
            <w:proofErr w:type="spellEnd"/>
            <w:r w:rsidRPr="00C21C25">
              <w:t>. – Волгоград: Учитель, 2013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5. Пальчиковые игры и упражнения для детей 2-7 лет/ сост. Т.В. Калинина. – 2-е изд. - Волгоград: Учитель, 2013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6. Рыжова Л.В. Методика работы со сказкой: Методическое пособие. – СПб.: ДЕТСТВО-ПРЕСС, 2012. – 160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7. Шорыгина Т.А. Беседы о природных явлениях и объектах: методические рекомендации. – М.: Сфера, 2013. – 96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8. Шорыгина Т.А. Беседы о правилах пожарной безопасности: методические рекомендации. – М.: Сфера, 2013. – 64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9. Шорыгина Т.А. Беседы о здоровье: методические рекомендации. – М.: Сфера, 2013. – 64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10. Шорыгина Т.А. Беседы об основах безопасности с детьми 5-8 лет: методические рекомендации. – М.: Сфера, 2013. – 80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11. Шорыгина Т.А. Беседы о детях-героях ВОВ: методические рекомендации. – М.: Сфера, 2013. – 80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12. </w:t>
            </w:r>
            <w:proofErr w:type="spellStart"/>
            <w:r w:rsidRPr="00C21C25">
              <w:t>Кнушевицкая</w:t>
            </w:r>
            <w:proofErr w:type="spellEnd"/>
            <w:r w:rsidRPr="00C21C25">
              <w:t xml:space="preserve"> Н.А. Картотека стихов по лексическим темам «Наш мир». – СПб.: ДЕТСТВО-ПРЕСС, 2012. – 96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13. Куликовская Т.А. Артикуляционная гимнастика в стихах и картинках. Пособие для логопедов, воспитателей и родителей. – М.: ГНОМ, 2012. – 64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14. Творческое рассказывание: обучение детей 5-7 лет/ авт.-сост. Л.М. Граб. – Волгоград: Учитель, 2012. – 136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15. Проект «Герои дней воинской славы». Старший дошкольный возраст/ авт.-сост. А.И. </w:t>
            </w:r>
            <w:proofErr w:type="spellStart"/>
            <w:r w:rsidRPr="00C21C25">
              <w:t>Колобанова</w:t>
            </w:r>
            <w:proofErr w:type="spellEnd"/>
            <w:r w:rsidRPr="00C21C25">
              <w:t xml:space="preserve">. – Волгоград: Учитель, 2013. – 63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16. Петухова А.А. Тематические дни в детском саду: комплексные занятия в старшей группе/ А.А. Петухова. – 2-е изд. – Волгоград: Учитель, 2011. – 159 </w:t>
            </w:r>
            <w:proofErr w:type="gramStart"/>
            <w:r w:rsidRPr="00C21C25">
              <w:t>с</w:t>
            </w:r>
            <w:proofErr w:type="gramEnd"/>
            <w:r w:rsidRPr="00C21C25">
              <w:t>.</w:t>
            </w:r>
          </w:p>
        </w:tc>
      </w:tr>
      <w:tr w:rsidR="00C21C25" w:rsidRPr="00C21C25" w:rsidTr="00396453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Познавательное</w:t>
            </w: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lastRenderedPageBreak/>
              <w:t>развитие</w:t>
            </w: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lastRenderedPageBreak/>
              <w:t xml:space="preserve">1. </w:t>
            </w:r>
            <w:proofErr w:type="spellStart"/>
            <w:r w:rsidRPr="00C21C25">
              <w:t>Соломенникова</w:t>
            </w:r>
            <w:proofErr w:type="spellEnd"/>
            <w:r w:rsidRPr="00C21C25">
              <w:t xml:space="preserve"> О.А. Экологическое воспитание в детском саду. Программа и методические рекомендации. – 3-е изд. – М.: МОЗАИКА-</w:t>
            </w:r>
            <w:r w:rsidRPr="00C21C25">
              <w:lastRenderedPageBreak/>
              <w:t>СИНТЕЗ, 2009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2. </w:t>
            </w:r>
            <w:proofErr w:type="spellStart"/>
            <w:r w:rsidRPr="00C21C25">
              <w:t>Веракса</w:t>
            </w:r>
            <w:proofErr w:type="spellEnd"/>
            <w:r w:rsidRPr="00C21C25">
              <w:t xml:space="preserve"> Н.Е., </w:t>
            </w:r>
            <w:proofErr w:type="spellStart"/>
            <w:r w:rsidRPr="00C21C25">
              <w:t>Галимов</w:t>
            </w:r>
            <w:proofErr w:type="spellEnd"/>
            <w:r w:rsidRPr="00C21C25">
              <w:t xml:space="preserve"> О.Р. Познавательно-исследовательская деятельность дошкольников. Для работы с детьми 4-7 лет. – М.: МОЗАИКА-СИНТЕЗ,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3. </w:t>
            </w:r>
            <w:proofErr w:type="spellStart"/>
            <w:r w:rsidRPr="00C21C25">
              <w:t>Тугушева</w:t>
            </w:r>
            <w:proofErr w:type="spellEnd"/>
            <w:r w:rsidRPr="00C21C25">
      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      </w:r>
            <w:proofErr w:type="gramStart"/>
            <w:r w:rsidRPr="00C21C25">
              <w:t xml:space="preserve">.: </w:t>
            </w:r>
            <w:proofErr w:type="gramEnd"/>
            <w:r w:rsidRPr="00C21C25">
              <w:t>ДЕТСТВО-ПРЕСС, 2013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4. Николаева С.Н. Система экологического воспитания дошкольников. – М.: МОЗАИКА-СИНТЕЗ,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5. Организация опытно-экспериментальной деятельности детей 2-7 лет: тематическое планирование, рекомендации, конспекты занятий/ </w:t>
            </w:r>
            <w:proofErr w:type="spellStart"/>
            <w:r w:rsidRPr="00C21C25">
              <w:t>авт</w:t>
            </w:r>
            <w:proofErr w:type="gramStart"/>
            <w:r w:rsidRPr="00C21C25">
              <w:t>.-</w:t>
            </w:r>
            <w:proofErr w:type="gramEnd"/>
            <w:r w:rsidRPr="00C21C25">
              <w:t>сот</w:t>
            </w:r>
            <w:proofErr w:type="spellEnd"/>
            <w:r w:rsidRPr="00C21C25">
              <w:t>. Е.А. Мартынова. – 2-е изд.- Волгоград: Учитель, 2013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6. Щетинина А.М. Учим дошкольников думать: игры, занятия, диагностика. – М.: ТЦ Сфера,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7. Сюжетные игры в экологическом воспитании дошкольников. Игровые обучающие ситуации с игрушками разного типа и литературными персонажами; пособие для педагогов дошкольных учреждений/ С.Н. Николаева, И.А. Комарова. – М.: ГНОМ,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8. Математическое развитие детей 4-7 лет: игровые занятия/ авт.-сост. Л.В. Колесова. – 2-е изд. – Волгоград: Учитель, 2014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9. Формирование математических представлений: конспекты занятий в старшей группе/ авт. – сост. Е.А. </w:t>
            </w:r>
            <w:proofErr w:type="spellStart"/>
            <w:r w:rsidRPr="00C21C25">
              <w:t>Казинцева</w:t>
            </w:r>
            <w:proofErr w:type="spellEnd"/>
            <w:r w:rsidRPr="00C21C25">
              <w:t xml:space="preserve">, И.В. Померанцева, Т.А. </w:t>
            </w:r>
            <w:proofErr w:type="spellStart"/>
            <w:r w:rsidRPr="00C21C25">
              <w:t>Терпак</w:t>
            </w:r>
            <w:proofErr w:type="spellEnd"/>
            <w:r w:rsidRPr="00C21C25">
              <w:t xml:space="preserve">. – </w:t>
            </w:r>
            <w:proofErr w:type="spellStart"/>
            <w:r w:rsidRPr="00C21C25">
              <w:t>Волгорад</w:t>
            </w:r>
            <w:proofErr w:type="spellEnd"/>
            <w:r w:rsidRPr="00C21C25">
              <w:t>: Учитель, 2013.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10. </w:t>
            </w:r>
            <w:proofErr w:type="spellStart"/>
            <w:r w:rsidRPr="00C21C25">
              <w:t>Арапова-Пискарева</w:t>
            </w:r>
            <w:proofErr w:type="spellEnd"/>
            <w:r w:rsidRPr="00C21C25">
              <w:t xml:space="preserve"> Н.А. Формирование </w:t>
            </w:r>
            <w:proofErr w:type="spellStart"/>
            <w:r w:rsidRPr="00C21C25">
              <w:t>элементаных</w:t>
            </w:r>
            <w:proofErr w:type="spellEnd"/>
            <w:r w:rsidRPr="00C21C25">
              <w:t xml:space="preserve"> математических представлений в детском саду. Программа и методические рекомендации. – 2-е изд.- М.: МОЗАИКА-СИНТЕЗ, 2009. 11. </w:t>
            </w:r>
            <w:proofErr w:type="spellStart"/>
            <w:r w:rsidRPr="00C21C25">
              <w:t>Помораева</w:t>
            </w:r>
            <w:proofErr w:type="spellEnd"/>
            <w:r w:rsidRPr="00C21C25">
              <w:t xml:space="preserve"> И.А., </w:t>
            </w:r>
            <w:proofErr w:type="spellStart"/>
            <w:r w:rsidRPr="00C21C25">
              <w:t>Позина</w:t>
            </w:r>
            <w:proofErr w:type="spellEnd"/>
            <w:r w:rsidRPr="00C21C25">
              <w:t xml:space="preserve"> В.А. Занятия по формированию элементарных математических представлений во второй младшей группе детского сада. Планы занятий. – 2-е изд. – М.: МОЗАИКА-СИНТЕЗ,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12. </w:t>
            </w:r>
            <w:proofErr w:type="spellStart"/>
            <w:r w:rsidRPr="00C21C25">
              <w:t>Помораева</w:t>
            </w:r>
            <w:proofErr w:type="spellEnd"/>
            <w:r w:rsidRPr="00C21C25">
              <w:t xml:space="preserve"> И.А., </w:t>
            </w:r>
            <w:proofErr w:type="spellStart"/>
            <w:r w:rsidRPr="00C21C25">
              <w:t>Позина</w:t>
            </w:r>
            <w:proofErr w:type="spellEnd"/>
            <w:r w:rsidRPr="00C21C25">
              <w:t xml:space="preserve"> В.А. Занятия по формированию элементарных математических представлений в средней группе детского сада. Планы занятий. – 2-е изд. – М.: МОЗАИКА-СИНТЕЗ, 2012</w:t>
            </w:r>
          </w:p>
        </w:tc>
      </w:tr>
      <w:tr w:rsidR="00C21C25" w:rsidRPr="00C21C25" w:rsidTr="00396453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lastRenderedPageBreak/>
              <w:t>Социально-коммуникативное</w:t>
            </w: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развитие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1.Авдеева Н.Н., Князева Н.Л., </w:t>
            </w:r>
            <w:proofErr w:type="spellStart"/>
            <w:r w:rsidRPr="00C21C25">
              <w:t>Стеркина</w:t>
            </w:r>
            <w:proofErr w:type="spellEnd"/>
            <w:r w:rsidRPr="00C21C25">
              <w:t xml:space="preserve"> Р.Б. Безопасность: Учебное пособие по основам безопасности жизнедеятельности детей старшего дошкольного возраста. – </w:t>
            </w:r>
            <w:proofErr w:type="spellStart"/>
            <w:r w:rsidRPr="00C21C25">
              <w:t>Спб</w:t>
            </w:r>
            <w:proofErr w:type="spellEnd"/>
            <w:r w:rsidRPr="00C21C25">
              <w:t>.: ДЕТСТВО-ПРЕСС,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2. </w:t>
            </w:r>
            <w:proofErr w:type="spellStart"/>
            <w:r w:rsidRPr="00C21C25">
              <w:t>Старцева</w:t>
            </w:r>
            <w:proofErr w:type="spellEnd"/>
            <w:r w:rsidRPr="00C21C25">
              <w:t xml:space="preserve"> О.Ю. Школа дорожных наук. Дошкольникам о правилах дорожного движения. – 3-е изд. – М.: ТЦ Сфера,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3.Севостьянова Е.О. Страна Добра: социализация детей 5-7 лет. – М.: ТЦ Сфера,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4.</w:t>
            </w:r>
            <w:proofErr w:type="gramStart"/>
            <w:r w:rsidRPr="00C21C25">
              <w:t>Развивающие</w:t>
            </w:r>
            <w:proofErr w:type="gramEnd"/>
            <w:r w:rsidRPr="00C21C25">
              <w:t xml:space="preserve"> игра для детей 2-7 лет/авт.-сост. Е.Н. </w:t>
            </w:r>
            <w:proofErr w:type="spellStart"/>
            <w:r w:rsidRPr="00C21C25">
              <w:t>Михина</w:t>
            </w:r>
            <w:proofErr w:type="spellEnd"/>
            <w:r w:rsidRPr="00C21C25">
              <w:t>.- Волгоград: Учитель, 2013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5.Буре Р.С. Дошкольник и труд. Теория и методика трудового воспитания. Пособие для педагогов дошкольных учреждений</w:t>
            </w:r>
            <w:proofErr w:type="gramStart"/>
            <w:r w:rsidRPr="00C21C25">
              <w:t xml:space="preserve"> .</w:t>
            </w:r>
            <w:proofErr w:type="gramEnd"/>
            <w:r w:rsidRPr="00C21C25">
              <w:t>- М.: МОЗАИКА-СИНТЕЗ,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6. </w:t>
            </w:r>
            <w:proofErr w:type="spellStart"/>
            <w:r w:rsidRPr="00C21C25">
              <w:t>Дыбина</w:t>
            </w:r>
            <w:proofErr w:type="spellEnd"/>
            <w:r w:rsidRPr="00C21C25">
              <w:t xml:space="preserve"> О.</w:t>
            </w:r>
            <w:proofErr w:type="gramStart"/>
            <w:r w:rsidRPr="00C21C25">
              <w:t>В.</w:t>
            </w:r>
            <w:proofErr w:type="gramEnd"/>
            <w:r w:rsidRPr="00C21C25">
              <w:t xml:space="preserve"> Что было до…: Игры путешествия в прошлое предметов. – М.: ТЦ Сера, 2011</w:t>
            </w:r>
          </w:p>
          <w:p w:rsidR="00C21C25" w:rsidRPr="00C21C25" w:rsidRDefault="00C21C25" w:rsidP="00396453">
            <w:pPr>
              <w:autoSpaceDE w:val="0"/>
              <w:autoSpaceDN w:val="0"/>
              <w:rPr>
                <w:rFonts w:eastAsia="Calibri"/>
              </w:rPr>
            </w:pPr>
            <w:r w:rsidRPr="00C21C25">
              <w:rPr>
                <w:rFonts w:eastAsia="Calibri"/>
              </w:rPr>
              <w:t xml:space="preserve">7. Комарова Т.С., </w:t>
            </w:r>
            <w:proofErr w:type="spellStart"/>
            <w:r w:rsidRPr="00C21C25">
              <w:rPr>
                <w:rFonts w:eastAsia="Calibri"/>
              </w:rPr>
              <w:t>Куцакова</w:t>
            </w:r>
            <w:proofErr w:type="spellEnd"/>
            <w:r w:rsidRPr="00C21C25">
              <w:rPr>
                <w:rFonts w:eastAsia="Calibri"/>
              </w:rPr>
              <w:t xml:space="preserve"> Л.В., Павлова Л.Ю. Трудовое воспитание в детском саду. Программа и методические рекомендации. – 3-е изд. – М.: МОЗАИКА-СИНТЕЗ, 2009</w:t>
            </w:r>
          </w:p>
          <w:p w:rsidR="00C21C25" w:rsidRPr="00C21C25" w:rsidRDefault="00C21C25" w:rsidP="00396453">
            <w:pPr>
              <w:autoSpaceDE w:val="0"/>
              <w:autoSpaceDN w:val="0"/>
              <w:rPr>
                <w:rFonts w:eastAsia="Calibri"/>
              </w:rPr>
            </w:pPr>
            <w:r w:rsidRPr="00C21C25">
              <w:rPr>
                <w:rFonts w:eastAsia="Calibri"/>
              </w:rPr>
              <w:t xml:space="preserve">8. Буре Р.С. Социально-нравственное воспитание дошкольников. </w:t>
            </w:r>
            <w:r w:rsidRPr="00C21C25">
              <w:rPr>
                <w:rFonts w:eastAsia="Calibri"/>
              </w:rPr>
              <w:lastRenderedPageBreak/>
              <w:t xml:space="preserve">Методическое пособие. – М.: МОЗАИКА-СИНТЕЗ, 2012. – 80 </w:t>
            </w:r>
            <w:proofErr w:type="gramStart"/>
            <w:r w:rsidRPr="00C21C25">
              <w:rPr>
                <w:rFonts w:eastAsia="Calibri"/>
              </w:rPr>
              <w:t>с</w:t>
            </w:r>
            <w:proofErr w:type="gramEnd"/>
            <w:r w:rsidRPr="00C21C25">
              <w:rPr>
                <w:rFonts w:eastAsia="Calibri"/>
              </w:rPr>
              <w:t>.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rPr>
                <w:rFonts w:eastAsia="Calibri"/>
              </w:rPr>
              <w:t xml:space="preserve">9. </w:t>
            </w:r>
            <w:proofErr w:type="spellStart"/>
            <w:r w:rsidRPr="00C21C25">
              <w:rPr>
                <w:rFonts w:eastAsia="Calibri"/>
              </w:rPr>
              <w:t>Гиппенрейтер</w:t>
            </w:r>
            <w:proofErr w:type="spellEnd"/>
            <w:r w:rsidRPr="00C21C25">
              <w:rPr>
                <w:rFonts w:eastAsia="Calibri"/>
              </w:rPr>
              <w:t xml:space="preserve"> Ю.Б. Общаться с ребенком. Как? – М.: АСТ, 2012. – 238 с.</w:t>
            </w:r>
          </w:p>
          <w:p w:rsidR="00C21C25" w:rsidRPr="00C21C25" w:rsidRDefault="00C21C25" w:rsidP="00396453">
            <w:pPr>
              <w:autoSpaceDE w:val="0"/>
              <w:autoSpaceDN w:val="0"/>
              <w:rPr>
                <w:color w:val="FF0000"/>
              </w:rPr>
            </w:pPr>
          </w:p>
        </w:tc>
      </w:tr>
      <w:tr w:rsidR="00C21C25" w:rsidRPr="00C21C25" w:rsidTr="00396453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lastRenderedPageBreak/>
              <w:t>Художественно-</w:t>
            </w: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эстетическое</w:t>
            </w:r>
          </w:p>
          <w:p w:rsidR="00C21C25" w:rsidRPr="00C21C25" w:rsidRDefault="00C21C25" w:rsidP="00396453">
            <w:pPr>
              <w:autoSpaceDE w:val="0"/>
              <w:autoSpaceDN w:val="0"/>
              <w:jc w:val="center"/>
              <w:rPr>
                <w:b/>
              </w:rPr>
            </w:pPr>
            <w:r w:rsidRPr="00C21C25">
              <w:rPr>
                <w:b/>
              </w:rPr>
              <w:t>развитие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1.Агапова И.А., Давыдова М.А. Лучшие музыкальные игры для детей. – М.:ЛАДА, 2009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2.Театр кукол и игрушек в детском саду: кукольные спектакли, эстрадные миниатюры для детей 3-7 лет/сост. О.П. Власенко. – Волгоград: Учитель, 2009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3.Куртушина М.Ю. Вокально-хоровая работа в детском саду. – М.: Издательство «Скрипторий 2003»,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4.Петрова И.А. Музыкальные игры для дошкольников. – Детство-Пресс,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5. </w:t>
            </w:r>
            <w:proofErr w:type="spellStart"/>
            <w:r w:rsidRPr="00C21C25">
              <w:t>Куцакова</w:t>
            </w:r>
            <w:proofErr w:type="spellEnd"/>
            <w:r w:rsidRPr="00C21C25">
              <w:t xml:space="preserve"> Л.В. Конструирование и ручной труд в детском саду. Программа и методические рекомендации. – М.: МОЗАИКА-СИНТЕЗ, 2010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6. </w:t>
            </w:r>
            <w:proofErr w:type="spellStart"/>
            <w:r w:rsidRPr="00C21C25">
              <w:t>Куцакова</w:t>
            </w:r>
            <w:proofErr w:type="spellEnd"/>
            <w:r w:rsidRPr="00C21C25">
              <w:t xml:space="preserve"> Л.В.  Творим и мастерим. Ручной труд в детском саду и дома. Пособие для педагогов и родителей. Для занятия с детьми 4-7 лет. – М.: МОЗАИКА-СИНТЕЗ, 2010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7. Комарова Т.С. Занятия по изобразительной деятельности в средней группе детского сада. Конспекты занятий. – М.: МОЗАИКА-СИНТЕЗ, 2012 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8. Комарова Т.С. Занятия по изобразительной деятельности в старшей группе детского сада. Конспекты занятий. – М.: МОЗАИКА-СИНТЕЗ,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9. </w:t>
            </w:r>
            <w:proofErr w:type="spellStart"/>
            <w:r w:rsidRPr="00C21C25">
              <w:t>Куцакова</w:t>
            </w:r>
            <w:proofErr w:type="spellEnd"/>
            <w:r w:rsidRPr="00C21C25">
              <w:t xml:space="preserve"> Л.В.  Занятия по конструированию из строительного материала  в средней группе детского сада. Конспекты занятий. – МОЗАИКА-СИНТЕЗ,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10. Формирование художественно-речевых навыков у детей 5-7 лет: занятия по былинам, богатырские игры и </w:t>
            </w:r>
            <w:proofErr w:type="spellStart"/>
            <w:r w:rsidRPr="00C21C25">
              <w:t>потешки</w:t>
            </w:r>
            <w:proofErr w:type="spellEnd"/>
            <w:r w:rsidRPr="00C21C25">
              <w:t>/ авт.-сост. Т.М. Пименова, В.В. Архипова. – 2-е изд. – Волгоград: Учитель, 2014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11. Художественное моделирование и конструирование: программа, практические занятия с детьми 5-6 лет/ авт.-сост. Е.М. Кузнецова. – Волгоград: Учитель, 2013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12. Изобразительная деятельность и художественный труд. Подготовительная группа: комплексные занятия/ авт.-сост. О.В. Павлова. – Волгоград: Учитель, 2012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13. Художественно-трудовая деятельность: игровые и театрализованные занятия с детьми 5-6 лет/ авт.-сост. Е.А. </w:t>
            </w:r>
            <w:proofErr w:type="spellStart"/>
            <w:r w:rsidRPr="00C21C25">
              <w:t>Гальцова</w:t>
            </w:r>
            <w:proofErr w:type="spellEnd"/>
            <w:r w:rsidRPr="00C21C25">
              <w:t>. – Волгоград: Учитель,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 xml:space="preserve">14. Художественно-творческая деятельность. Аппликация из ткани: тематические, сюжетные, игровые занятия для детей 4-7 лет/ авт.-сост. С.С. </w:t>
            </w:r>
            <w:proofErr w:type="spellStart"/>
            <w:r w:rsidRPr="00C21C25">
              <w:t>Пискулина</w:t>
            </w:r>
            <w:proofErr w:type="spellEnd"/>
            <w:r w:rsidRPr="00C21C25">
              <w:t>. – Волгоград: Учитель, 2011</w:t>
            </w:r>
          </w:p>
          <w:p w:rsidR="00C21C25" w:rsidRPr="00C21C25" w:rsidRDefault="00C21C25" w:rsidP="00396453">
            <w:pPr>
              <w:autoSpaceDE w:val="0"/>
              <w:autoSpaceDN w:val="0"/>
            </w:pPr>
            <w:r w:rsidRPr="00C21C25">
              <w:t>15. Изобразительная деятельность и художественный труд. Старшая группа: комплексные занятия/ авт.-сост. О.В. Павлова. – Волгоград: Учитель, 2013</w:t>
            </w:r>
          </w:p>
          <w:p w:rsidR="00C21C25" w:rsidRPr="00C21C25" w:rsidRDefault="00C21C25" w:rsidP="00396453">
            <w:pPr>
              <w:autoSpaceDE w:val="0"/>
              <w:autoSpaceDN w:val="0"/>
              <w:rPr>
                <w:color w:val="FF0000"/>
              </w:rPr>
            </w:pPr>
            <w:r w:rsidRPr="00C21C25">
              <w:t>16. Изобразительная деятельность и художественный труд. Средняя группа: комплексные занятия/ авт.-сост. О.В. Павлова. – Волгоград: Учитель, 2013</w:t>
            </w:r>
          </w:p>
        </w:tc>
      </w:tr>
    </w:tbl>
    <w:p w:rsidR="00C21C25" w:rsidRPr="00C21C25" w:rsidRDefault="00C21C25" w:rsidP="00C21C25"/>
    <w:p w:rsidR="00C21C25" w:rsidRPr="00C21C25" w:rsidRDefault="00C21C25" w:rsidP="00C21C25">
      <w:pPr>
        <w:spacing w:line="276" w:lineRule="auto"/>
        <w:jc w:val="both"/>
      </w:pPr>
    </w:p>
    <w:sectPr w:rsidR="00C21C25" w:rsidRPr="00C21C25" w:rsidSect="00F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49C"/>
    <w:multiLevelType w:val="multilevel"/>
    <w:tmpl w:val="AA6C6D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114C64"/>
    <w:multiLevelType w:val="multilevel"/>
    <w:tmpl w:val="98BA923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BB2B56"/>
    <w:multiLevelType w:val="multilevel"/>
    <w:tmpl w:val="9BB4DB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5946E1"/>
    <w:multiLevelType w:val="multilevel"/>
    <w:tmpl w:val="BA30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A7"/>
    <w:rsid w:val="001B7ED1"/>
    <w:rsid w:val="002A3296"/>
    <w:rsid w:val="002C3B8C"/>
    <w:rsid w:val="00311664"/>
    <w:rsid w:val="003578A7"/>
    <w:rsid w:val="00436946"/>
    <w:rsid w:val="004A748B"/>
    <w:rsid w:val="004C1D18"/>
    <w:rsid w:val="00663742"/>
    <w:rsid w:val="006E545A"/>
    <w:rsid w:val="007644A5"/>
    <w:rsid w:val="00AC5C8E"/>
    <w:rsid w:val="00B27D69"/>
    <w:rsid w:val="00B36B84"/>
    <w:rsid w:val="00B63616"/>
    <w:rsid w:val="00C059E5"/>
    <w:rsid w:val="00C21C25"/>
    <w:rsid w:val="00D3621D"/>
    <w:rsid w:val="00E22791"/>
    <w:rsid w:val="00FD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F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78A7"/>
    <w:pPr>
      <w:spacing w:before="100" w:beforeAutospacing="1" w:after="100" w:afterAutospacing="1"/>
    </w:pPr>
  </w:style>
  <w:style w:type="character" w:customStyle="1" w:styleId="c7c9">
    <w:name w:val="c7 c9"/>
    <w:basedOn w:val="a0"/>
    <w:rsid w:val="003578A7"/>
  </w:style>
  <w:style w:type="character" w:customStyle="1" w:styleId="apple-converted-space">
    <w:name w:val="apple-converted-space"/>
    <w:basedOn w:val="a0"/>
    <w:rsid w:val="003578A7"/>
  </w:style>
  <w:style w:type="character" w:customStyle="1" w:styleId="c9">
    <w:name w:val="c9"/>
    <w:basedOn w:val="a0"/>
    <w:rsid w:val="003578A7"/>
  </w:style>
  <w:style w:type="paragraph" w:customStyle="1" w:styleId="c14">
    <w:name w:val="c14"/>
    <w:basedOn w:val="a"/>
    <w:rsid w:val="003578A7"/>
    <w:pPr>
      <w:spacing w:before="100" w:beforeAutospacing="1" w:after="100" w:afterAutospacing="1"/>
    </w:pPr>
  </w:style>
  <w:style w:type="table" w:styleId="a3">
    <w:name w:val="Table Grid"/>
    <w:basedOn w:val="a1"/>
    <w:rsid w:val="00C21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5374</Words>
  <Characters>30637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Материально-техническое обеспечение и оснащенность образовательного процесса</vt:lpstr>
    </vt:vector>
  </TitlesOfParts>
  <Company/>
  <LinksUpToDate>false</LinksUpToDate>
  <CharactersWithSpaces>35940</CharactersWithSpaces>
  <SharedDoc>false</SharedDoc>
  <HLinks>
    <vt:vector size="12" baseType="variant">
      <vt:variant>
        <vt:i4>6225943</vt:i4>
      </vt:variant>
      <vt:variant>
        <vt:i4>3</vt:i4>
      </vt:variant>
      <vt:variant>
        <vt:i4>0</vt:i4>
      </vt:variant>
      <vt:variant>
        <vt:i4>5</vt:i4>
      </vt:variant>
      <vt:variant>
        <vt:lpwstr>http://nsportal.ru/site/229292/materialno-tehnicheskoe-obespechenie-i-osnashchennost-obrazovatelnogo-processa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http://nsportal.ru/site/229292/materialno-tehnicheskoe-obespechenie-i-osnashchennost-obrazovatelnogo-processa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Материально-техническое обеспечение и оснащенность образовательного процесса</dc:title>
  <dc:subject/>
  <dc:creator>User</dc:creator>
  <cp:keywords/>
  <dc:description/>
  <cp:lastModifiedBy>ZOYA</cp:lastModifiedBy>
  <cp:revision>4</cp:revision>
  <dcterms:created xsi:type="dcterms:W3CDTF">2017-01-22T17:20:00Z</dcterms:created>
  <dcterms:modified xsi:type="dcterms:W3CDTF">2018-02-04T06:59:00Z</dcterms:modified>
</cp:coreProperties>
</file>